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2D6AC" w14:textId="482B810F" w:rsidR="00064013" w:rsidRPr="00EE46CE" w:rsidRDefault="00064013" w:rsidP="0006401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E96CC8">
        <w:rPr>
          <w:rFonts w:ascii="Arial" w:eastAsia="Times New Roman" w:hAnsi="Arial" w:cs="Arial"/>
          <w:sz w:val="18"/>
          <w:szCs w:val="18"/>
          <w:lang w:eastAsia="ar-SA"/>
        </w:rPr>
        <w:t>Zał</w:t>
      </w:r>
      <w:r w:rsidR="00EE46CE">
        <w:rPr>
          <w:rFonts w:ascii="Arial" w:eastAsia="Times New Roman" w:hAnsi="Arial" w:cs="Arial"/>
          <w:sz w:val="18"/>
          <w:szCs w:val="18"/>
          <w:lang w:eastAsia="ar-SA"/>
        </w:rPr>
        <w:t xml:space="preserve">ącznik </w:t>
      </w:r>
      <w:r w:rsidRPr="00E96CC8">
        <w:rPr>
          <w:rFonts w:ascii="Arial" w:eastAsia="Times New Roman" w:hAnsi="Arial" w:cs="Arial"/>
          <w:sz w:val="18"/>
          <w:szCs w:val="18"/>
          <w:lang w:eastAsia="ar-SA"/>
        </w:rPr>
        <w:t xml:space="preserve">nr </w:t>
      </w:r>
      <w:r w:rsidR="009A2A40">
        <w:rPr>
          <w:rFonts w:ascii="Arial" w:eastAsia="Times New Roman" w:hAnsi="Arial" w:cs="Arial"/>
          <w:sz w:val="18"/>
          <w:szCs w:val="18"/>
          <w:lang w:eastAsia="ar-SA"/>
        </w:rPr>
        <w:t xml:space="preserve">3 </w:t>
      </w:r>
      <w:r w:rsidRPr="00E96CC8">
        <w:rPr>
          <w:rFonts w:ascii="Arial" w:eastAsia="Times New Roman" w:hAnsi="Arial" w:cs="Arial"/>
          <w:sz w:val="18"/>
          <w:szCs w:val="18"/>
          <w:lang w:eastAsia="ar-SA"/>
        </w:rPr>
        <w:t xml:space="preserve">do SWZ                                                                                             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   </w:t>
      </w:r>
      <w:r w:rsidRPr="00E96CC8">
        <w:rPr>
          <w:rFonts w:ascii="Arial" w:eastAsia="Times New Roman" w:hAnsi="Arial" w:cs="Arial"/>
          <w:sz w:val="18"/>
          <w:szCs w:val="18"/>
          <w:lang w:eastAsia="ar-SA"/>
        </w:rPr>
        <w:t xml:space="preserve">nr sprawy: </w:t>
      </w:r>
      <w:bookmarkStart w:id="0" w:name="_Hlk89600905"/>
      <w:r w:rsidR="00957923" w:rsidRPr="00957923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OKE</w:t>
      </w:r>
      <w:r w:rsidR="008966FD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G</w:t>
      </w:r>
      <w:r w:rsidR="00957923" w:rsidRPr="00957923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/US/0</w:t>
      </w:r>
      <w:r w:rsidR="008966FD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2</w:t>
      </w:r>
      <w:r w:rsidR="00957923" w:rsidRPr="00957923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/202</w:t>
      </w:r>
      <w:bookmarkEnd w:id="0"/>
      <w:r w:rsidR="008423EA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3</w:t>
      </w:r>
    </w:p>
    <w:p w14:paraId="46E08D20" w14:textId="77777777" w:rsidR="00064013" w:rsidRPr="00A22DCF" w:rsidRDefault="00064013" w:rsidP="00C4103F">
      <w:pPr>
        <w:rPr>
          <w:rFonts w:ascii="Arial" w:hAnsi="Arial" w:cs="Arial"/>
          <w:sz w:val="21"/>
          <w:szCs w:val="21"/>
        </w:rPr>
      </w:pPr>
    </w:p>
    <w:p w14:paraId="4D25EF8D" w14:textId="2764CF39" w:rsidR="007D3165" w:rsidRPr="00EB26EC" w:rsidRDefault="00EB26EC" w:rsidP="00EB26EC">
      <w:pPr>
        <w:spacing w:after="12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B26EC">
        <w:rPr>
          <w:rFonts w:ascii="Arial" w:eastAsia="Times New Roman" w:hAnsi="Arial" w:cs="Arial"/>
          <w:b/>
          <w:sz w:val="24"/>
          <w:szCs w:val="24"/>
          <w:lang w:eastAsia="pl-PL"/>
        </w:rPr>
        <w:t>Nazwa Wykonawcy</w:t>
      </w:r>
      <w:r>
        <w:rPr>
          <w:rStyle w:val="Odwoanieprzypisudolnego"/>
          <w:rFonts w:ascii="Arial" w:eastAsia="Times New Roman" w:hAnsi="Arial" w:cs="Arial"/>
          <w:b/>
          <w:sz w:val="24"/>
          <w:szCs w:val="24"/>
          <w:lang w:eastAsia="pl-PL"/>
        </w:rPr>
        <w:footnoteReference w:id="1"/>
      </w:r>
      <w:r w:rsidRPr="00EB26EC">
        <w:rPr>
          <w:rFonts w:ascii="Arial" w:eastAsia="Times New Roman" w:hAnsi="Arial" w:cs="Arial"/>
          <w:b/>
          <w:sz w:val="24"/>
          <w:szCs w:val="24"/>
          <w:lang w:eastAsia="pl-PL"/>
        </w:rPr>
        <w:t>:……………………………………………………………………</w:t>
      </w:r>
    </w:p>
    <w:p w14:paraId="4D453E88" w14:textId="05D23B40" w:rsidR="00EB26EC" w:rsidRPr="00EB26EC" w:rsidRDefault="00EB26EC" w:rsidP="00EB26EC">
      <w:pPr>
        <w:spacing w:after="12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B26EC">
        <w:rPr>
          <w:rFonts w:ascii="Arial" w:eastAsia="Times New Roman" w:hAnsi="Arial" w:cs="Arial"/>
          <w:b/>
          <w:sz w:val="24"/>
          <w:szCs w:val="24"/>
          <w:lang w:eastAsia="pl-PL"/>
        </w:rPr>
        <w:t>NIP/ KRS: ………………………</w:t>
      </w:r>
    </w:p>
    <w:p w14:paraId="1831C2CC" w14:textId="77777777" w:rsidR="00EB26EC" w:rsidRDefault="00EB26EC" w:rsidP="00EB26EC">
      <w:pPr>
        <w:spacing w:after="120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07B5F19" w14:textId="4363C585" w:rsidR="00C674F7" w:rsidRDefault="00C674F7" w:rsidP="00C674F7">
      <w:pPr>
        <w:spacing w:after="120"/>
        <w:jc w:val="center"/>
        <w:rPr>
          <w:rFonts w:ascii="Arial" w:hAnsi="Arial" w:cs="Arial"/>
          <w:u w:val="single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</w:p>
    <w:p w14:paraId="77FC2489" w14:textId="69303AAB" w:rsidR="00C674F7" w:rsidRPr="00953AAD" w:rsidRDefault="00C674F7" w:rsidP="00C674F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53AA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niepodleganiu wykluczeniu oraz spełnianiu warunków udziału</w:t>
      </w:r>
      <w:r w:rsidR="006609CA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953AA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postępowaniu</w:t>
      </w:r>
      <w:r w:rsidR="00452C34" w:rsidRPr="00953AAD">
        <w:rPr>
          <w:rStyle w:val="Odwoanieprzypisudolnego"/>
          <w:rFonts w:ascii="Arial" w:eastAsia="Times New Roman" w:hAnsi="Arial" w:cs="Arial"/>
          <w:b/>
          <w:sz w:val="24"/>
          <w:szCs w:val="24"/>
          <w:lang w:eastAsia="pl-PL"/>
        </w:rPr>
        <w:footnoteReference w:id="2"/>
      </w:r>
    </w:p>
    <w:p w14:paraId="32B90E66" w14:textId="7BF7D4CA" w:rsidR="00C674F7" w:rsidRPr="00FA3B8A" w:rsidRDefault="00C674F7" w:rsidP="00C674F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</w:p>
    <w:p w14:paraId="006A37B3" w14:textId="5AD7B938" w:rsidR="00C674F7" w:rsidRPr="00EE46CE" w:rsidRDefault="00C674F7" w:rsidP="00953AAD">
      <w:pPr>
        <w:spacing w:after="0"/>
        <w:jc w:val="both"/>
        <w:rPr>
          <w:rFonts w:ascii="Arial" w:eastAsia="Times New Roman" w:hAnsi="Arial" w:cs="Arial"/>
          <w:bCs/>
          <w:i/>
          <w:iCs/>
          <w:spacing w:val="4"/>
          <w:sz w:val="20"/>
          <w:szCs w:val="20"/>
          <w:lang w:eastAsia="pl-PL"/>
        </w:rPr>
      </w:pPr>
      <w:r w:rsidRPr="00953AAD">
        <w:rPr>
          <w:rFonts w:ascii="Arial" w:eastAsia="Times New Roman" w:hAnsi="Arial" w:cs="Arial"/>
          <w:spacing w:val="4"/>
          <w:sz w:val="20"/>
          <w:szCs w:val="20"/>
          <w:lang w:eastAsia="pl-PL"/>
        </w:rPr>
        <w:t>Na potrzeby postępowania o udzielenie zamówienia publicznego</w:t>
      </w:r>
      <w:r w:rsidR="003629AD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na</w:t>
      </w:r>
      <w:bookmarkStart w:id="1" w:name="_Hlk89509708"/>
      <w:bookmarkStart w:id="2" w:name="_Hlk89600652"/>
      <w:r w:rsidR="00EE46CE" w:rsidRPr="00EE46CE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 xml:space="preserve"> </w:t>
      </w:r>
      <w:r w:rsidR="00EE46CE">
        <w:rPr>
          <w:rFonts w:ascii="Arial" w:eastAsia="Times New Roman" w:hAnsi="Arial" w:cs="Arial"/>
          <w:b/>
          <w:bCs/>
          <w:spacing w:val="4"/>
          <w:sz w:val="20"/>
          <w:szCs w:val="20"/>
          <w:lang w:eastAsia="pl-PL"/>
        </w:rPr>
        <w:t>s</w:t>
      </w:r>
      <w:r w:rsidR="00EE46CE" w:rsidRPr="00EE46CE">
        <w:rPr>
          <w:rFonts w:ascii="Arial" w:eastAsia="Times New Roman" w:hAnsi="Arial" w:cs="Arial"/>
          <w:b/>
          <w:bCs/>
          <w:spacing w:val="4"/>
          <w:sz w:val="20"/>
          <w:szCs w:val="20"/>
          <w:lang w:eastAsia="pl-PL"/>
        </w:rPr>
        <w:t>ukcesywne usługi kurierskie na potrzeby Okręgowej Komisji Egzaminacyjnej w Gdańsku</w:t>
      </w:r>
      <w:bookmarkEnd w:id="1"/>
      <w:bookmarkEnd w:id="2"/>
      <w:r w:rsidR="006744B7" w:rsidRPr="00953AAD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, </w:t>
      </w:r>
      <w:r w:rsidRPr="00953AAD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oświadczam, co następuje:</w:t>
      </w:r>
    </w:p>
    <w:p w14:paraId="0A9A7607" w14:textId="77777777" w:rsidR="008F0F7F" w:rsidRPr="00A22DCF" w:rsidRDefault="008F0F7F" w:rsidP="008F0F7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AE8E48" w14:textId="27FFE629" w:rsidR="008F0F7F" w:rsidRPr="00E31C06" w:rsidRDefault="008F0F7F" w:rsidP="008F0F7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</w:t>
      </w:r>
      <w:r>
        <w:rPr>
          <w:rFonts w:ascii="Arial" w:hAnsi="Arial" w:cs="Arial"/>
          <w:b/>
          <w:sz w:val="21"/>
          <w:szCs w:val="21"/>
        </w:rPr>
        <w:t xml:space="preserve"> PRZESŁANEK WYKLUCZENIA:</w:t>
      </w:r>
    </w:p>
    <w:p w14:paraId="251DFDB3" w14:textId="77777777" w:rsidR="008F0F7F" w:rsidRPr="008834A6" w:rsidRDefault="008F0F7F" w:rsidP="00C674F7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CB0AB6D" w14:textId="4A8DBB0B" w:rsidR="00C674F7" w:rsidRPr="00BE5F82" w:rsidRDefault="00C674F7" w:rsidP="00C674F7">
      <w:pPr>
        <w:pStyle w:val="Zwykytekst"/>
        <w:numPr>
          <w:ilvl w:val="1"/>
          <w:numId w:val="8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BE5F82">
        <w:rPr>
          <w:rFonts w:ascii="Arial" w:hAnsi="Arial" w:cs="Arial"/>
          <w:spacing w:val="4"/>
        </w:rPr>
        <w:t xml:space="preserve">oświadczam, że nie podlegam wykluczeniu z postępowania na podstawie art. </w:t>
      </w:r>
      <w:r w:rsidRPr="00BE5F82">
        <w:rPr>
          <w:rFonts w:ascii="Arial" w:hAnsi="Arial" w:cs="Arial"/>
          <w:b/>
          <w:bCs/>
          <w:spacing w:val="4"/>
        </w:rPr>
        <w:t>108 ust. 1</w:t>
      </w:r>
      <w:r w:rsidRPr="00BE5F82">
        <w:rPr>
          <w:rFonts w:ascii="Arial" w:hAnsi="Arial" w:cs="Arial"/>
          <w:spacing w:val="4"/>
        </w:rPr>
        <w:t xml:space="preserve"> ustawy Pzp</w:t>
      </w:r>
      <w:r w:rsidR="00495687" w:rsidRPr="00BE5F82">
        <w:rPr>
          <w:rStyle w:val="Odwoanieprzypisudolnego"/>
          <w:rFonts w:ascii="Arial" w:hAnsi="Arial" w:cs="Arial"/>
          <w:spacing w:val="4"/>
        </w:rPr>
        <w:footnoteReference w:id="3"/>
      </w:r>
      <w:r w:rsidRPr="00BE5F82">
        <w:rPr>
          <w:rFonts w:ascii="Arial" w:hAnsi="Arial" w:cs="Arial"/>
          <w:spacing w:val="4"/>
        </w:rPr>
        <w:t>,</w:t>
      </w:r>
    </w:p>
    <w:p w14:paraId="38C64ECC" w14:textId="4C3AAD05" w:rsidR="00EE46CE" w:rsidRPr="00EB26EC" w:rsidRDefault="00EE46CE" w:rsidP="00C674F7">
      <w:pPr>
        <w:pStyle w:val="Zwykytekst"/>
        <w:numPr>
          <w:ilvl w:val="1"/>
          <w:numId w:val="8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BE5F82">
        <w:rPr>
          <w:rFonts w:ascii="Arial" w:hAnsi="Arial" w:cs="Arial"/>
          <w:spacing w:val="4"/>
        </w:rPr>
        <w:t>oświadczam, że nie podlegam wykluczeniu z postępowania na podstawie</w:t>
      </w:r>
      <w:r w:rsidRPr="00BE5F82">
        <w:rPr>
          <w:rFonts w:ascii="Times New Roman" w:hAnsi="Times New Roman" w:cs="Times New Roman"/>
        </w:rPr>
        <w:t xml:space="preserve"> </w:t>
      </w:r>
      <w:r w:rsidRPr="00BE5F82">
        <w:rPr>
          <w:rFonts w:ascii="Arial" w:hAnsi="Arial" w:cs="Arial"/>
          <w:spacing w:val="4"/>
        </w:rPr>
        <w:t xml:space="preserve">art. </w:t>
      </w:r>
      <w:r w:rsidRPr="00BE5F82">
        <w:rPr>
          <w:rFonts w:ascii="Arial" w:hAnsi="Arial" w:cs="Arial"/>
          <w:b/>
          <w:bCs/>
          <w:spacing w:val="4"/>
        </w:rPr>
        <w:t>109 ust</w:t>
      </w:r>
      <w:r w:rsidR="00990AC8">
        <w:rPr>
          <w:rFonts w:ascii="Arial" w:hAnsi="Arial" w:cs="Arial"/>
          <w:b/>
          <w:bCs/>
          <w:spacing w:val="4"/>
        </w:rPr>
        <w:t>. 1</w:t>
      </w:r>
      <w:r w:rsidRPr="00BE5F82">
        <w:rPr>
          <w:rFonts w:ascii="Arial" w:hAnsi="Arial" w:cs="Arial"/>
          <w:b/>
          <w:bCs/>
          <w:spacing w:val="4"/>
        </w:rPr>
        <w:t xml:space="preserve"> 4-5, 8-10</w:t>
      </w:r>
      <w:r w:rsidRPr="00BE5F82">
        <w:rPr>
          <w:rStyle w:val="Odwoanieprzypisudolnego"/>
          <w:rFonts w:ascii="Arial" w:hAnsi="Arial" w:cs="Arial"/>
          <w:spacing w:val="4"/>
        </w:rPr>
        <w:footnoteReference w:id="4"/>
      </w:r>
      <w:r w:rsidR="00EB26EC">
        <w:rPr>
          <w:rFonts w:ascii="Arial" w:hAnsi="Arial" w:cs="Arial"/>
          <w:b/>
          <w:bCs/>
          <w:spacing w:val="4"/>
        </w:rPr>
        <w:t xml:space="preserve"> </w:t>
      </w:r>
      <w:r w:rsidR="00EB26EC" w:rsidRPr="00EB26EC">
        <w:rPr>
          <w:rFonts w:ascii="Arial" w:hAnsi="Arial" w:cs="Arial"/>
          <w:spacing w:val="4"/>
        </w:rPr>
        <w:t>ustawy Pzp</w:t>
      </w:r>
    </w:p>
    <w:p w14:paraId="52BC7CE5" w14:textId="462B4E18" w:rsidR="00C674F7" w:rsidRDefault="00C674F7" w:rsidP="00C674F7">
      <w:pPr>
        <w:pStyle w:val="Zwykytekst"/>
        <w:numPr>
          <w:ilvl w:val="1"/>
          <w:numId w:val="8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867D24">
        <w:rPr>
          <w:rFonts w:ascii="Arial" w:hAnsi="Arial" w:cs="Arial"/>
          <w:spacing w:val="4"/>
        </w:rPr>
        <w:lastRenderedPageBreak/>
        <w:t>oświadczam, że zachodzą wobec do mnie podstawy wykluczenia z postępowania na podstawie art. …………. ustawy Pzp</w:t>
      </w:r>
      <w:r w:rsidRPr="00867D24">
        <w:rPr>
          <w:rFonts w:ascii="Arial" w:hAnsi="Arial" w:cs="Arial"/>
          <w:b/>
          <w:spacing w:val="4"/>
          <w:vertAlign w:val="superscript"/>
        </w:rPr>
        <w:footnoteReference w:id="5"/>
      </w:r>
      <w:r w:rsidRPr="00867D24">
        <w:rPr>
          <w:rFonts w:ascii="Arial" w:hAnsi="Arial" w:cs="Arial"/>
          <w:spacing w:val="4"/>
          <w:vertAlign w:val="superscript"/>
        </w:rPr>
        <w:t>.</w:t>
      </w:r>
      <w:r w:rsidRPr="00867D24">
        <w:rPr>
          <w:rFonts w:ascii="Arial" w:hAnsi="Arial" w:cs="Arial"/>
          <w:spacing w:val="4"/>
        </w:rPr>
        <w:t xml:space="preserve"> Jednocześnie oświadczam, że w związku z ww. okolicznością, na podstawie art. 110 ustawy Pzp podjąłem następujące środki naprawcze: </w:t>
      </w:r>
      <w:r>
        <w:rPr>
          <w:rFonts w:ascii="Arial" w:hAnsi="Arial" w:cs="Arial"/>
          <w:spacing w:val="4"/>
        </w:rPr>
        <w:t>…………………………..</w:t>
      </w:r>
      <w:r w:rsidR="00587438">
        <w:rPr>
          <w:rFonts w:ascii="Arial" w:hAnsi="Arial" w:cs="Arial"/>
          <w:spacing w:val="4"/>
        </w:rPr>
        <w:t xml:space="preserve"> [</w:t>
      </w:r>
      <w:r w:rsidR="00587438" w:rsidRPr="002249B0">
        <w:rPr>
          <w:rFonts w:ascii="Arial" w:hAnsi="Arial" w:cs="Arial"/>
          <w:i/>
          <w:iCs/>
          <w:spacing w:val="4"/>
        </w:rPr>
        <w:t>jeśli dotyczy</w:t>
      </w:r>
      <w:r w:rsidR="00587438">
        <w:rPr>
          <w:rFonts w:ascii="Arial" w:hAnsi="Arial" w:cs="Arial"/>
          <w:spacing w:val="4"/>
        </w:rPr>
        <w:t>]</w:t>
      </w:r>
    </w:p>
    <w:p w14:paraId="065FB707" w14:textId="3CCAA8FF" w:rsidR="00990AC8" w:rsidRPr="00990AC8" w:rsidRDefault="00990AC8" w:rsidP="00990AC8">
      <w:pPr>
        <w:pStyle w:val="NormalnyWeb"/>
        <w:numPr>
          <w:ilvl w:val="1"/>
          <w:numId w:val="8"/>
        </w:numPr>
        <w:spacing w:after="0" w:line="360" w:lineRule="auto"/>
        <w:ind w:left="567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3F3B00">
        <w:rPr>
          <w:rFonts w:ascii="Arial" w:hAnsi="Arial" w:cs="Arial"/>
          <w:sz w:val="21"/>
          <w:szCs w:val="21"/>
        </w:rPr>
        <w:t>Ośw</w:t>
      </w:r>
      <w:r w:rsidRPr="003A5E32">
        <w:rPr>
          <w:rFonts w:ascii="Arial" w:eastAsia="Times New Roman" w:hAnsi="Arial" w:cs="Arial"/>
          <w:spacing w:val="4"/>
          <w:sz w:val="20"/>
          <w:szCs w:val="20"/>
          <w:lang w:eastAsia="pl-PL"/>
        </w:rPr>
        <w:t>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3A5E32">
        <w:rPr>
          <w:rFonts w:eastAsia="Times New Roman"/>
          <w:spacing w:val="4"/>
          <w:sz w:val="20"/>
          <w:szCs w:val="20"/>
          <w:vertAlign w:val="superscript"/>
          <w:lang w:eastAsia="pl-PL"/>
        </w:rPr>
        <w:footnoteReference w:id="6"/>
      </w:r>
      <w:r w:rsidRPr="003A5E32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. </w:t>
      </w:r>
    </w:p>
    <w:p w14:paraId="3408DB7A" w14:textId="10785A37" w:rsidR="00C674F7" w:rsidRPr="008966FD" w:rsidRDefault="00C674F7" w:rsidP="007D3165">
      <w:pPr>
        <w:pStyle w:val="Zwykytekst"/>
        <w:numPr>
          <w:ilvl w:val="1"/>
          <w:numId w:val="8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bCs/>
          <w:spacing w:val="4"/>
        </w:rPr>
      </w:pPr>
      <w:r w:rsidRPr="002249B0">
        <w:rPr>
          <w:rFonts w:ascii="Arial" w:hAnsi="Arial" w:cs="Arial"/>
          <w:b/>
          <w:bCs/>
          <w:spacing w:val="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ED3A0F3" w14:textId="60546B2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</w:t>
      </w:r>
      <w:r w:rsidR="006744B7">
        <w:rPr>
          <w:rFonts w:ascii="Arial" w:hAnsi="Arial" w:cs="Arial"/>
          <w:b/>
          <w:sz w:val="21"/>
          <w:szCs w:val="21"/>
        </w:rPr>
        <w:t xml:space="preserve"> SPEŁNIANIA WARUNKÓW</w:t>
      </w:r>
      <w:r w:rsidR="00BE2CE5">
        <w:rPr>
          <w:rFonts w:ascii="Arial" w:hAnsi="Arial" w:cs="Arial"/>
          <w:b/>
          <w:sz w:val="21"/>
          <w:szCs w:val="21"/>
        </w:rPr>
        <w:t xml:space="preserve">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7D26F21" w14:textId="77777777" w:rsidR="00C014B5" w:rsidRPr="0077299B" w:rsidRDefault="00C014B5" w:rsidP="00C014B5">
      <w:pPr>
        <w:spacing w:after="0" w:line="360" w:lineRule="auto"/>
        <w:jc w:val="both"/>
        <w:rPr>
          <w:rFonts w:ascii="Arial" w:hAnsi="Arial" w:cs="Arial"/>
        </w:rPr>
      </w:pPr>
    </w:p>
    <w:p w14:paraId="21C3F093" w14:textId="77777777" w:rsidR="00BE5F82" w:rsidRDefault="00761424" w:rsidP="00064013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BB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spełniam warunki udziału w postępowaniu w zakresie wskazanym przez zamawiającego w </w:t>
      </w:r>
      <w:r w:rsidRPr="002B4104">
        <w:rPr>
          <w:rFonts w:ascii="Arial" w:eastAsia="Times New Roman" w:hAnsi="Arial" w:cs="Arial"/>
          <w:spacing w:val="4"/>
          <w:sz w:val="20"/>
          <w:szCs w:val="20"/>
          <w:lang w:eastAsia="pl-PL"/>
        </w:rPr>
        <w:t>rozdzi</w:t>
      </w:r>
      <w:r w:rsidRPr="00EB26EC">
        <w:rPr>
          <w:rFonts w:ascii="Arial" w:eastAsia="Times New Roman" w:hAnsi="Arial" w:cs="Arial"/>
          <w:spacing w:val="4"/>
          <w:sz w:val="20"/>
          <w:szCs w:val="20"/>
          <w:lang w:eastAsia="pl-PL"/>
        </w:rPr>
        <w:t>ale</w:t>
      </w:r>
      <w:r w:rsidR="0077299B" w:rsidRPr="00EB26EC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IX </w:t>
      </w:r>
      <w:r w:rsidRPr="00EB26EC">
        <w:rPr>
          <w:rFonts w:ascii="Arial" w:eastAsia="Times New Roman" w:hAnsi="Arial" w:cs="Arial"/>
          <w:spacing w:val="4"/>
          <w:sz w:val="20"/>
          <w:szCs w:val="20"/>
          <w:lang w:eastAsia="pl-PL"/>
        </w:rPr>
        <w:t>SWZ</w:t>
      </w:r>
      <w:r w:rsidR="00064013" w:rsidRPr="00EB26EC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tj.</w:t>
      </w:r>
      <w:r w:rsidR="00064013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</w:t>
      </w:r>
    </w:p>
    <w:p w14:paraId="0F0300CC" w14:textId="3AF14F6A" w:rsidR="00BE5F82" w:rsidRPr="002249B0" w:rsidRDefault="00BE5F82" w:rsidP="002249B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spacing w:val="4"/>
          <w:sz w:val="19"/>
          <w:szCs w:val="19"/>
          <w:lang w:eastAsia="pl-PL"/>
        </w:rPr>
      </w:pPr>
      <w:r w:rsidRPr="002249B0">
        <w:rPr>
          <w:rFonts w:ascii="Arial" w:eastAsia="Times New Roman" w:hAnsi="Arial" w:cs="Arial"/>
          <w:spacing w:val="4"/>
          <w:sz w:val="19"/>
          <w:szCs w:val="19"/>
          <w:lang w:eastAsia="pl-PL"/>
        </w:rPr>
        <w:t>w okresie ostatnich 3 lat przed upływem terminu składania ofert, a jeżeli okres prowadzenia działalności jest krótszy - w tym okresie, zrealizował</w:t>
      </w:r>
      <w:r w:rsidR="002249B0" w:rsidRPr="002249B0">
        <w:rPr>
          <w:rFonts w:ascii="Arial" w:eastAsia="Times New Roman" w:hAnsi="Arial" w:cs="Arial"/>
          <w:spacing w:val="4"/>
          <w:sz w:val="19"/>
          <w:szCs w:val="19"/>
          <w:lang w:eastAsia="pl-PL"/>
        </w:rPr>
        <w:t>em</w:t>
      </w:r>
      <w:r w:rsidRPr="002249B0">
        <w:rPr>
          <w:rFonts w:ascii="Arial" w:eastAsia="Times New Roman" w:hAnsi="Arial" w:cs="Arial"/>
          <w:spacing w:val="4"/>
          <w:sz w:val="19"/>
          <w:szCs w:val="19"/>
          <w:lang w:eastAsia="pl-PL"/>
        </w:rPr>
        <w:t xml:space="preserve"> należycie min. 2 usługi kurierskie polegające na odbiorze, przewozie i dostarczeniu przesyłek w obrocie krajowym lub międzynarodowym na łączną kwotę min. 500 000 zł brutto.</w:t>
      </w:r>
    </w:p>
    <w:p w14:paraId="56806169" w14:textId="061DACB4" w:rsidR="002249B0" w:rsidRPr="002249B0" w:rsidRDefault="002249B0" w:rsidP="002249B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spacing w:val="4"/>
          <w:sz w:val="19"/>
          <w:szCs w:val="19"/>
          <w:lang w:eastAsia="pl-PL"/>
        </w:rPr>
      </w:pPr>
      <w:bookmarkStart w:id="3" w:name="_Hlk89361748"/>
      <w:r w:rsidRPr="002249B0">
        <w:rPr>
          <w:rFonts w:ascii="Arial" w:hAnsi="Arial" w:cs="Arial"/>
          <w:sz w:val="19"/>
          <w:szCs w:val="19"/>
        </w:rPr>
        <w:t xml:space="preserve">dysponuję warunkami, </w:t>
      </w:r>
      <w:bookmarkStart w:id="4" w:name="_Hlk89362169"/>
      <w:bookmarkStart w:id="5" w:name="_Hlk89601186"/>
      <w:bookmarkStart w:id="6" w:name="_Hlk89371145"/>
      <w:r w:rsidRPr="002249B0">
        <w:rPr>
          <w:rFonts w:ascii="Arial" w:hAnsi="Arial" w:cs="Arial"/>
          <w:sz w:val="19"/>
          <w:szCs w:val="19"/>
        </w:rPr>
        <w:t>umożliwiającymi bezpieczne przechowywanie</w:t>
      </w:r>
      <w:r>
        <w:rPr>
          <w:rFonts w:ascii="Arial" w:hAnsi="Arial" w:cs="Arial"/>
          <w:sz w:val="19"/>
          <w:szCs w:val="19"/>
        </w:rPr>
        <w:t xml:space="preserve"> </w:t>
      </w:r>
      <w:r w:rsidRPr="002249B0">
        <w:rPr>
          <w:rFonts w:ascii="Arial" w:hAnsi="Arial" w:cs="Arial"/>
          <w:sz w:val="19"/>
          <w:szCs w:val="19"/>
        </w:rPr>
        <w:t>i sortowanie przesyłek zawierających materiały egzaminacyjne</w:t>
      </w:r>
      <w:bookmarkEnd w:id="3"/>
      <w:bookmarkEnd w:id="4"/>
      <w:r w:rsidRPr="002249B0">
        <w:rPr>
          <w:rFonts w:ascii="Arial" w:hAnsi="Arial" w:cs="Arial"/>
          <w:sz w:val="19"/>
          <w:szCs w:val="19"/>
        </w:rPr>
        <w:t xml:space="preserve">  </w:t>
      </w:r>
      <w:bookmarkEnd w:id="5"/>
      <w:r w:rsidRPr="002249B0">
        <w:rPr>
          <w:rFonts w:ascii="Arial" w:hAnsi="Arial" w:cs="Arial"/>
          <w:sz w:val="19"/>
          <w:szCs w:val="19"/>
        </w:rPr>
        <w:t xml:space="preserve">w </w:t>
      </w:r>
      <w:bookmarkStart w:id="7" w:name="_Hlk89601417"/>
      <w:r w:rsidRPr="002249B0">
        <w:rPr>
          <w:rFonts w:ascii="Arial" w:hAnsi="Arial" w:cs="Arial"/>
          <w:sz w:val="19"/>
          <w:szCs w:val="19"/>
        </w:rPr>
        <w:t>przeznaczonych do tego celu odrębnych pomieszczeniach gwarantujących ochronę przed nieuprawnionym ujawnieniem, naruszeniem lub utratą (kradzieżą)</w:t>
      </w:r>
      <w:bookmarkEnd w:id="7"/>
      <w:r w:rsidRPr="002249B0">
        <w:rPr>
          <w:rFonts w:ascii="Arial" w:hAnsi="Arial" w:cs="Arial"/>
          <w:sz w:val="19"/>
          <w:szCs w:val="19"/>
        </w:rPr>
        <w:t xml:space="preserve"> lub zniszczeniem przesyłki, </w:t>
      </w:r>
      <w:bookmarkStart w:id="8" w:name="_Hlk89601552"/>
      <w:r w:rsidRPr="002249B0">
        <w:rPr>
          <w:rFonts w:ascii="Arial" w:hAnsi="Arial" w:cs="Arial"/>
          <w:sz w:val="19"/>
          <w:szCs w:val="19"/>
        </w:rPr>
        <w:t>monitorowanych i objętych całodobową ochroną</w:t>
      </w:r>
      <w:bookmarkEnd w:id="8"/>
      <w:r w:rsidRPr="002249B0">
        <w:rPr>
          <w:rFonts w:ascii="Arial" w:hAnsi="Arial" w:cs="Arial"/>
          <w:sz w:val="19"/>
          <w:szCs w:val="19"/>
        </w:rPr>
        <w:t>.</w:t>
      </w:r>
      <w:bookmarkEnd w:id="6"/>
    </w:p>
    <w:p w14:paraId="48CFF7F0" w14:textId="45C20764" w:rsidR="002249B0" w:rsidRDefault="002249B0" w:rsidP="002249B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2249B0">
        <w:rPr>
          <w:rFonts w:ascii="Arial" w:hAnsi="Arial" w:cs="Arial"/>
          <w:sz w:val="19"/>
          <w:szCs w:val="19"/>
        </w:rPr>
        <w:t xml:space="preserve">dysponuję min. 1 osobą odpowiedzialną za kontrolę jakości usług, która będzie pełniła funkcję </w:t>
      </w:r>
      <w:bookmarkStart w:id="9" w:name="_Hlk89600570"/>
      <w:r w:rsidRPr="002249B0">
        <w:rPr>
          <w:rFonts w:ascii="Arial" w:hAnsi="Arial" w:cs="Arial"/>
          <w:sz w:val="19"/>
          <w:szCs w:val="19"/>
        </w:rPr>
        <w:t>koordynatora oraz będzie nadzorowała proces odbioru i dostarczania przesyłek w ramach zamówienia</w:t>
      </w:r>
      <w:bookmarkEnd w:id="9"/>
      <w:r w:rsidRPr="002249B0">
        <w:rPr>
          <w:rFonts w:ascii="Arial" w:hAnsi="Arial" w:cs="Arial"/>
          <w:sz w:val="19"/>
          <w:szCs w:val="19"/>
        </w:rPr>
        <w:t>.</w:t>
      </w:r>
    </w:p>
    <w:p w14:paraId="3FA26F7B" w14:textId="6573DE72" w:rsidR="00990AC8" w:rsidRDefault="00990AC8" w:rsidP="00990AC8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14:paraId="2929AB66" w14:textId="3EA12592" w:rsidR="00990AC8" w:rsidRDefault="00990AC8" w:rsidP="00990AC8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14:paraId="472B30C0" w14:textId="5EFA0001" w:rsidR="00990AC8" w:rsidRDefault="00990AC8" w:rsidP="00990AC8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14:paraId="37DF006E" w14:textId="01203C2E" w:rsidR="00990AC8" w:rsidRDefault="00990AC8" w:rsidP="00990AC8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14:paraId="4CB15760" w14:textId="77777777" w:rsidR="00990AC8" w:rsidRPr="00990AC8" w:rsidRDefault="00990AC8" w:rsidP="00990AC8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14:paraId="359FD6D8" w14:textId="512DAE3F" w:rsidR="007961C8" w:rsidRPr="00064013" w:rsidRDefault="00025C8D" w:rsidP="00064013">
      <w:pPr>
        <w:spacing w:after="0" w:line="360" w:lineRule="auto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064013">
        <w:rPr>
          <w:rFonts w:ascii="Arial" w:hAnsi="Arial" w:cs="Arial"/>
          <w:sz w:val="20"/>
          <w:szCs w:val="20"/>
        </w:rPr>
        <w:tab/>
      </w:r>
      <w:r w:rsidRPr="00064013">
        <w:rPr>
          <w:rFonts w:ascii="Arial" w:hAnsi="Arial" w:cs="Arial"/>
          <w:sz w:val="20"/>
          <w:szCs w:val="20"/>
        </w:rPr>
        <w:tab/>
      </w:r>
    </w:p>
    <w:p w14:paraId="5001E3CD" w14:textId="07DA1CE0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CA753C">
        <w:rPr>
          <w:rFonts w:ascii="Arial" w:hAnsi="Arial" w:cs="Arial"/>
          <w:b/>
          <w:sz w:val="21"/>
          <w:szCs w:val="21"/>
        </w:rPr>
        <w:t xml:space="preserve"> </w:t>
      </w:r>
      <w:r w:rsidR="00CA753C">
        <w:rPr>
          <w:rFonts w:ascii="Arial" w:hAnsi="Arial" w:cs="Arial"/>
          <w:b/>
          <w:sz w:val="21"/>
          <w:szCs w:val="21"/>
        </w:rPr>
        <w:br/>
        <w:t>(jeśli dotyczy)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38D0650" w14:textId="08DDD247"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A476FC" w:rsidRPr="00A476FC">
        <w:rPr>
          <w:rFonts w:ascii="Arial" w:hAnsi="Arial" w:cs="Arial"/>
          <w:sz w:val="21"/>
          <w:szCs w:val="21"/>
        </w:rPr>
        <w:t xml:space="preserve"> </w:t>
      </w:r>
      <w:r w:rsidR="00A476FC">
        <w:rPr>
          <w:rFonts w:ascii="Arial" w:hAnsi="Arial" w:cs="Arial"/>
          <w:sz w:val="21"/>
          <w:szCs w:val="21"/>
        </w:rPr>
        <w:t> </w:t>
      </w:r>
      <w:r w:rsidR="0035475D" w:rsidRPr="00EB26EC">
        <w:rPr>
          <w:rFonts w:ascii="Arial" w:hAnsi="Arial" w:cs="Arial"/>
          <w:sz w:val="21"/>
          <w:szCs w:val="21"/>
        </w:rPr>
        <w:t xml:space="preserve">rozdziale </w:t>
      </w:r>
      <w:r w:rsidR="0080055A" w:rsidRPr="00EB26EC">
        <w:rPr>
          <w:rFonts w:ascii="Arial" w:hAnsi="Arial" w:cs="Arial"/>
          <w:sz w:val="21"/>
          <w:szCs w:val="21"/>
        </w:rPr>
        <w:t>IX</w:t>
      </w:r>
      <w:r w:rsidR="00A476FC" w:rsidRPr="00EB26EC">
        <w:rPr>
          <w:rFonts w:ascii="Arial" w:hAnsi="Arial" w:cs="Arial"/>
          <w:sz w:val="21"/>
          <w:szCs w:val="21"/>
        </w:rPr>
        <w:t xml:space="preserve"> </w:t>
      </w:r>
      <w:r w:rsidR="002249B0" w:rsidRPr="00EB26EC">
        <w:rPr>
          <w:rFonts w:ascii="Arial" w:hAnsi="Arial" w:cs="Arial"/>
          <w:sz w:val="21"/>
          <w:szCs w:val="21"/>
        </w:rPr>
        <w:t>SWZ</w:t>
      </w:r>
      <w:r w:rsidR="002249B0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EB26EC">
        <w:rPr>
          <w:rStyle w:val="Odwoanieprzypisudolnego"/>
          <w:rFonts w:ascii="Arial" w:hAnsi="Arial" w:cs="Arial"/>
          <w:sz w:val="21"/>
          <w:szCs w:val="21"/>
        </w:rPr>
        <w:footnoteReference w:id="7"/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</w:t>
      </w:r>
    </w:p>
    <w:p w14:paraId="043818E9" w14:textId="77777777"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763358D6" w14:textId="059C5392" w:rsidR="00807B27" w:rsidRDefault="00E022A1" w:rsidP="002249B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>podmiotu</w:t>
      </w:r>
      <w:r w:rsidR="00064013">
        <w:rPr>
          <w:rFonts w:ascii="Arial" w:hAnsi="Arial" w:cs="Arial"/>
          <w:i/>
          <w:sz w:val="16"/>
          <w:szCs w:val="16"/>
        </w:rPr>
        <w:t xml:space="preserve"> – jeśli dotyczy</w:t>
      </w:r>
      <w:r w:rsidRPr="009C7756">
        <w:rPr>
          <w:rFonts w:ascii="Arial" w:hAnsi="Arial" w:cs="Arial"/>
          <w:i/>
          <w:sz w:val="16"/>
          <w:szCs w:val="16"/>
        </w:rPr>
        <w:t xml:space="preserve">). </w:t>
      </w:r>
    </w:p>
    <w:p w14:paraId="593EBEA9" w14:textId="77777777" w:rsidR="002249B0" w:rsidRPr="002249B0" w:rsidRDefault="002249B0" w:rsidP="002249B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5D72" w14:paraId="3DB83814" w14:textId="77777777" w:rsidTr="00AC5D72">
        <w:tc>
          <w:tcPr>
            <w:tcW w:w="9062" w:type="dxa"/>
          </w:tcPr>
          <w:p w14:paraId="0A997F60" w14:textId="54F2C7B4" w:rsidR="00AC5D72" w:rsidRPr="0028068B" w:rsidRDefault="0028068B" w:rsidP="00AC5D7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bookmarkStart w:id="10" w:name="_Hlk83922720"/>
            <w:r w:rsidRPr="0006401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 xml:space="preserve">PLIK NALEŻY </w:t>
            </w:r>
            <w:r w:rsidR="0006401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 xml:space="preserve">SPORZĄDZIĆ W POSTACI ELEKTRONICZNEJ (nie drukować) oraz </w:t>
            </w:r>
            <w:r w:rsidRPr="0006401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PODPISAĆ KWALIFIKOWANYM PODPISEM ELEKTRONICZNYM LUB PODPISEM ZAUFANYM LUB PODPISEM OSOBISTYM</w:t>
            </w:r>
            <w:r w:rsidR="0006401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 xml:space="preserve"> (e- dowód)</w:t>
            </w:r>
            <w:r w:rsidRPr="0006401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 xml:space="preserve"> PRZEZ </w:t>
            </w:r>
            <w:r w:rsidR="007D3165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 xml:space="preserve">WYKONAWCĘ lub </w:t>
            </w:r>
            <w:r w:rsidRPr="0006401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OSOBĘ/OSOBY UPRAWNIONĄ/-NE DO SKŁADANIA OŚWIADCZEŃ WOLI.</w:t>
            </w:r>
          </w:p>
        </w:tc>
      </w:tr>
      <w:bookmarkEnd w:id="10"/>
    </w:tbl>
    <w:p w14:paraId="1EBB8554" w14:textId="77777777" w:rsidR="00AC5D72" w:rsidRPr="00A22DCF" w:rsidRDefault="00AC5D72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AC5D72" w:rsidRPr="00A22DCF" w:rsidSect="00025C8D">
      <w:headerReference w:type="default" r:id="rId11"/>
      <w:footerReference w:type="default" r:id="rId12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DC23D" w14:textId="77777777" w:rsidR="003210DD" w:rsidRDefault="003210DD" w:rsidP="0038231F">
      <w:pPr>
        <w:spacing w:after="0" w:line="240" w:lineRule="auto"/>
      </w:pPr>
      <w:r>
        <w:separator/>
      </w:r>
    </w:p>
  </w:endnote>
  <w:endnote w:type="continuationSeparator" w:id="0">
    <w:p w14:paraId="7B172105" w14:textId="77777777" w:rsidR="003210DD" w:rsidRDefault="003210D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322789"/>
      <w:docPartObj>
        <w:docPartGallery w:val="Page Numbers (Bottom of Page)"/>
        <w:docPartUnique/>
      </w:docPartObj>
    </w:sdtPr>
    <w:sdtEndPr/>
    <w:sdtContent>
      <w:p w14:paraId="41DF19F2" w14:textId="5D75AAAF" w:rsidR="003522FF" w:rsidRDefault="003522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6FD">
          <w:rPr>
            <w:noProof/>
          </w:rPr>
          <w:t>2</w:t>
        </w:r>
        <w:r>
          <w:fldChar w:fldCharType="end"/>
        </w:r>
      </w:p>
    </w:sdtContent>
  </w:sdt>
  <w:p w14:paraId="6A9D9FD4" w14:textId="54DC0115" w:rsidR="3AD10C45" w:rsidRDefault="3AD10C45" w:rsidP="3AD10C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0B461" w14:textId="77777777" w:rsidR="003210DD" w:rsidRDefault="003210DD" w:rsidP="0038231F">
      <w:pPr>
        <w:spacing w:after="0" w:line="240" w:lineRule="auto"/>
      </w:pPr>
      <w:r>
        <w:separator/>
      </w:r>
    </w:p>
  </w:footnote>
  <w:footnote w:type="continuationSeparator" w:id="0">
    <w:p w14:paraId="15A419DF" w14:textId="77777777" w:rsidR="003210DD" w:rsidRDefault="003210DD" w:rsidP="0038231F">
      <w:pPr>
        <w:spacing w:after="0" w:line="240" w:lineRule="auto"/>
      </w:pPr>
      <w:r>
        <w:continuationSeparator/>
      </w:r>
    </w:p>
  </w:footnote>
  <w:footnote w:id="1">
    <w:p w14:paraId="41742A2E" w14:textId="18D40FF2" w:rsidR="00EB26EC" w:rsidRDefault="00EB26E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B26EC">
        <w:rPr>
          <w:rFonts w:ascii="Times New Roman" w:hAnsi="Times New Roman" w:cs="Times New Roman"/>
          <w:color w:val="000000"/>
          <w:sz w:val="14"/>
          <w:szCs w:val="14"/>
        </w:rPr>
        <w:t>W przypadku Wykonawców składających ofertę w</w:t>
      </w:r>
      <w:r>
        <w:rPr>
          <w:rFonts w:ascii="Times New Roman" w:hAnsi="Times New Roman" w:cs="Times New Roman"/>
          <w:color w:val="000000"/>
          <w:sz w:val="14"/>
          <w:szCs w:val="14"/>
        </w:rPr>
        <w:t>s</w:t>
      </w:r>
      <w:r w:rsidRPr="00EB26EC">
        <w:rPr>
          <w:rFonts w:ascii="Times New Roman" w:hAnsi="Times New Roman" w:cs="Times New Roman"/>
          <w:color w:val="000000"/>
          <w:sz w:val="14"/>
          <w:szCs w:val="14"/>
        </w:rPr>
        <w:t>pólnie, oświadczenie wypełnia osobno każdy z Wykonawców.</w:t>
      </w:r>
    </w:p>
  </w:footnote>
  <w:footnote w:id="2">
    <w:p w14:paraId="2C6923CE" w14:textId="31F4B783" w:rsidR="00452C34" w:rsidRPr="00B633E5" w:rsidRDefault="00452C34" w:rsidP="00452C34">
      <w:pPr>
        <w:pStyle w:val="Tekstprzypisudolneg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B633E5">
        <w:rPr>
          <w:rFonts w:ascii="Times New Roman" w:hAnsi="Times New Roman" w:cs="Times New Roman"/>
          <w:color w:val="000000"/>
          <w:sz w:val="14"/>
          <w:szCs w:val="14"/>
        </w:rPr>
        <w:t xml:space="preserve">składane na podstawie art. 125 ust </w:t>
      </w:r>
      <w:r w:rsidR="006822D0" w:rsidRPr="00B633E5">
        <w:rPr>
          <w:rFonts w:ascii="Times New Roman" w:hAnsi="Times New Roman" w:cs="Times New Roman"/>
          <w:color w:val="000000"/>
          <w:sz w:val="14"/>
          <w:szCs w:val="14"/>
        </w:rPr>
        <w:t xml:space="preserve">1. </w:t>
      </w:r>
      <w:r w:rsidRPr="00B633E5">
        <w:rPr>
          <w:rFonts w:ascii="Times New Roman" w:hAnsi="Times New Roman" w:cs="Times New Roman"/>
          <w:color w:val="000000"/>
          <w:sz w:val="14"/>
          <w:szCs w:val="14"/>
        </w:rPr>
        <w:t>ustawy z dnia 11 września 2019 r.  Prawo zamówień publicznych</w:t>
      </w:r>
    </w:p>
  </w:footnote>
  <w:footnote w:id="3">
    <w:p w14:paraId="63BB4769" w14:textId="77777777" w:rsidR="00495687" w:rsidRPr="00D800C0" w:rsidRDefault="00495687" w:rsidP="00495687">
      <w:pPr>
        <w:pStyle w:val="Default"/>
        <w:rPr>
          <w:sz w:val="14"/>
          <w:szCs w:val="14"/>
        </w:rPr>
      </w:pPr>
      <w:r w:rsidRPr="00A92AC4">
        <w:rPr>
          <w:rStyle w:val="Odwoanieprzypisudolnego"/>
          <w:sz w:val="18"/>
          <w:szCs w:val="18"/>
        </w:rPr>
        <w:footnoteRef/>
      </w:r>
      <w:r w:rsidRPr="00A92AC4">
        <w:rPr>
          <w:sz w:val="18"/>
          <w:szCs w:val="18"/>
        </w:rPr>
        <w:t xml:space="preserve"> </w:t>
      </w:r>
      <w:r w:rsidRPr="00D800C0">
        <w:rPr>
          <w:b/>
          <w:bCs/>
          <w:sz w:val="14"/>
          <w:szCs w:val="14"/>
        </w:rPr>
        <w:t xml:space="preserve">Art. 108. </w:t>
      </w:r>
      <w:r w:rsidRPr="00D800C0">
        <w:rPr>
          <w:sz w:val="14"/>
          <w:szCs w:val="14"/>
        </w:rPr>
        <w:t xml:space="preserve">1. Z postępowania o udzielenie zamówienia wyklucza się wykonawcę: </w:t>
      </w:r>
    </w:p>
    <w:p w14:paraId="22AF718B" w14:textId="77777777" w:rsidR="00495687" w:rsidRPr="00D800C0" w:rsidRDefault="00495687" w:rsidP="00495687">
      <w:pPr>
        <w:pStyle w:val="Default"/>
        <w:rPr>
          <w:sz w:val="14"/>
          <w:szCs w:val="14"/>
        </w:rPr>
      </w:pPr>
      <w:r w:rsidRPr="00D800C0">
        <w:rPr>
          <w:sz w:val="14"/>
          <w:szCs w:val="14"/>
        </w:rPr>
        <w:t xml:space="preserve">1) będącego osobą fizyczną, którego prawomocnie skazano za przestępstwo: </w:t>
      </w:r>
    </w:p>
    <w:p w14:paraId="3FA3B8A3" w14:textId="012CAA1C" w:rsidR="00495687" w:rsidRPr="00D800C0" w:rsidRDefault="00495687" w:rsidP="00B23EB4">
      <w:pPr>
        <w:pStyle w:val="Default"/>
        <w:ind w:left="284"/>
        <w:rPr>
          <w:sz w:val="14"/>
          <w:szCs w:val="14"/>
        </w:rPr>
      </w:pPr>
      <w:r w:rsidRPr="00D800C0">
        <w:rPr>
          <w:sz w:val="14"/>
          <w:szCs w:val="14"/>
        </w:rPr>
        <w:t>a) udziału w zorganizowanej grupie przestępczej albo związku mającym na celu popełnienie przest</w:t>
      </w:r>
      <w:r w:rsidR="001B6ED1">
        <w:rPr>
          <w:sz w:val="14"/>
          <w:szCs w:val="14"/>
        </w:rPr>
        <w:t>ę</w:t>
      </w:r>
      <w:r w:rsidRPr="00D800C0">
        <w:rPr>
          <w:sz w:val="14"/>
          <w:szCs w:val="14"/>
        </w:rPr>
        <w:t xml:space="preserve">pstwa lub przestępstwa skarbowego, o którym mowa w art. 258 Kodeksu karnego, </w:t>
      </w:r>
    </w:p>
    <w:p w14:paraId="06EF2893" w14:textId="77777777" w:rsidR="00495687" w:rsidRPr="00D800C0" w:rsidRDefault="00495687" w:rsidP="00B23EB4">
      <w:pPr>
        <w:pStyle w:val="Default"/>
        <w:ind w:left="284"/>
        <w:rPr>
          <w:sz w:val="14"/>
          <w:szCs w:val="14"/>
        </w:rPr>
      </w:pPr>
      <w:r w:rsidRPr="00D800C0">
        <w:rPr>
          <w:sz w:val="14"/>
          <w:szCs w:val="14"/>
        </w:rPr>
        <w:t xml:space="preserve">b) handlu ludźmi, o którym mowa w art. 189a Kodeksu karnego, </w:t>
      </w:r>
    </w:p>
    <w:p w14:paraId="1FF43D56" w14:textId="77777777" w:rsidR="00495687" w:rsidRPr="00D800C0" w:rsidRDefault="00495687" w:rsidP="00B23EB4">
      <w:pPr>
        <w:pStyle w:val="Default"/>
        <w:ind w:left="284"/>
        <w:rPr>
          <w:sz w:val="14"/>
          <w:szCs w:val="14"/>
        </w:rPr>
      </w:pPr>
      <w:r w:rsidRPr="00D800C0">
        <w:rPr>
          <w:sz w:val="14"/>
          <w:szCs w:val="14"/>
        </w:rPr>
        <w:t xml:space="preserve">c) o którym mowa w art. 228–230a, art. 250a Kodeksu karnego lub w art. 46 lub art. 48 ustawy z dnia 25 czerwca 2010 r. o sporcie, </w:t>
      </w:r>
    </w:p>
    <w:p w14:paraId="77E1CCFA" w14:textId="42BB48FD" w:rsidR="00495687" w:rsidRPr="00D800C0" w:rsidRDefault="00495687" w:rsidP="00B23EB4">
      <w:pPr>
        <w:pStyle w:val="Default"/>
        <w:ind w:left="284"/>
        <w:rPr>
          <w:sz w:val="14"/>
          <w:szCs w:val="14"/>
        </w:rPr>
      </w:pPr>
      <w:r w:rsidRPr="00D800C0">
        <w:rPr>
          <w:sz w:val="14"/>
          <w:szCs w:val="14"/>
        </w:rPr>
        <w:t xml:space="preserve">d) finansowania przestępstwa o charakterze terrorystycznym, o którym mowa w art. 165a Kodeksu karnego, lub przestępstwo udaremniania lub utrudniania stwierdzenia przestępnego po-chodzenia pieniędzy lub ukrywania ich pochodzenia, o którym mowa w art. 299 Kodeksu karnego, </w:t>
      </w:r>
    </w:p>
    <w:p w14:paraId="2C8190A0" w14:textId="77777777" w:rsidR="00495687" w:rsidRPr="00D800C0" w:rsidRDefault="00495687" w:rsidP="00B23EB4">
      <w:pPr>
        <w:pStyle w:val="Default"/>
        <w:ind w:left="284"/>
        <w:rPr>
          <w:sz w:val="14"/>
          <w:szCs w:val="14"/>
        </w:rPr>
      </w:pPr>
      <w:r w:rsidRPr="00D800C0">
        <w:rPr>
          <w:sz w:val="14"/>
          <w:szCs w:val="14"/>
        </w:rPr>
        <w:t xml:space="preserve">e) o charakterze terrorystycznym, o którym mowa w art. 115 § 20 Kodeksu karnego, lub mające na celu popełnienie tego przestępstwa, </w:t>
      </w:r>
    </w:p>
    <w:p w14:paraId="01962312" w14:textId="39F4F02F" w:rsidR="00495687" w:rsidRPr="00D800C0" w:rsidRDefault="00495687" w:rsidP="00B23EB4">
      <w:pPr>
        <w:pStyle w:val="Default"/>
        <w:ind w:left="284"/>
        <w:rPr>
          <w:sz w:val="14"/>
          <w:szCs w:val="14"/>
        </w:rPr>
      </w:pPr>
      <w:r w:rsidRPr="00D800C0">
        <w:rPr>
          <w:sz w:val="14"/>
          <w:szCs w:val="14"/>
        </w:rPr>
        <w:t xml:space="preserve">f) 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6A402E1E" w14:textId="63BD9914" w:rsidR="00495687" w:rsidRPr="00D800C0" w:rsidRDefault="00495687" w:rsidP="00B23EB4">
      <w:pPr>
        <w:pStyle w:val="Default"/>
        <w:ind w:left="284"/>
        <w:rPr>
          <w:sz w:val="14"/>
          <w:szCs w:val="14"/>
        </w:rPr>
      </w:pPr>
      <w:r w:rsidRPr="00D800C0">
        <w:rPr>
          <w:sz w:val="14"/>
          <w:szCs w:val="14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3B36309B" w14:textId="7BA68BEC" w:rsidR="00495687" w:rsidRPr="00D800C0" w:rsidRDefault="00495687" w:rsidP="00B23EB4">
      <w:pPr>
        <w:pStyle w:val="Default"/>
        <w:ind w:left="284"/>
        <w:rPr>
          <w:sz w:val="14"/>
          <w:szCs w:val="14"/>
        </w:rPr>
      </w:pPr>
      <w:r w:rsidRPr="00D800C0">
        <w:rPr>
          <w:sz w:val="14"/>
          <w:szCs w:val="14"/>
        </w:rPr>
        <w:t xml:space="preserve">h) o którym mowa w art. 9 ust. 1 i 3 lub art. 10 ustawy z dnia 15 czerwca 2012 r. o skutkach powierzania wykonywania pracy cudzoziemcom przebywającym wbrew przepisom na terytorium Rzeczypospolitej Polskiej </w:t>
      </w:r>
    </w:p>
    <w:p w14:paraId="28F37FE1" w14:textId="77777777" w:rsidR="00495687" w:rsidRPr="00D800C0" w:rsidRDefault="00495687" w:rsidP="00B23EB4">
      <w:pPr>
        <w:pStyle w:val="Default"/>
        <w:ind w:left="284"/>
        <w:rPr>
          <w:sz w:val="14"/>
          <w:szCs w:val="14"/>
        </w:rPr>
      </w:pPr>
      <w:r w:rsidRPr="00D800C0">
        <w:rPr>
          <w:sz w:val="14"/>
          <w:szCs w:val="14"/>
        </w:rPr>
        <w:t xml:space="preserve">– lub za odpowiedni czyn zabroniony określony w przepisach prawa obcego; </w:t>
      </w:r>
    </w:p>
    <w:p w14:paraId="207D9EDA" w14:textId="3B620944" w:rsidR="00495687" w:rsidRPr="00D800C0" w:rsidRDefault="00495687" w:rsidP="00495687">
      <w:pPr>
        <w:pStyle w:val="Default"/>
        <w:rPr>
          <w:sz w:val="14"/>
          <w:szCs w:val="14"/>
        </w:rPr>
      </w:pPr>
      <w:r w:rsidRPr="00D800C0">
        <w:rPr>
          <w:sz w:val="14"/>
          <w:szCs w:val="14"/>
        </w:rPr>
        <w:t>2) jeżeli urzędującego członka jego organu zarządzającego lub nadzorczego, wspólnika spółki w spółce jawnej lub partnerskiej albo komplementariusza w spółce komandytowej lub komand</w:t>
      </w:r>
      <w:r w:rsidR="00B23EB4">
        <w:rPr>
          <w:sz w:val="14"/>
          <w:szCs w:val="14"/>
        </w:rPr>
        <w:t>y</w:t>
      </w:r>
      <w:r w:rsidRPr="00D800C0">
        <w:rPr>
          <w:sz w:val="14"/>
          <w:szCs w:val="14"/>
        </w:rPr>
        <w:t xml:space="preserve">towo-akcyjnej lub prokurenta prawomocnie skazano za przestępstwo, o którym mowa w pkt 1; </w:t>
      </w:r>
    </w:p>
    <w:p w14:paraId="0E43C8F2" w14:textId="3B0A3CD0" w:rsidR="00495687" w:rsidRPr="00D800C0" w:rsidRDefault="00495687" w:rsidP="00495687">
      <w:pPr>
        <w:pStyle w:val="Default"/>
        <w:rPr>
          <w:sz w:val="14"/>
          <w:szCs w:val="14"/>
        </w:rPr>
      </w:pPr>
      <w:r w:rsidRPr="00D800C0">
        <w:rPr>
          <w:sz w:val="14"/>
          <w:szCs w:val="14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980A4C9" w14:textId="77777777" w:rsidR="00495687" w:rsidRPr="00D800C0" w:rsidRDefault="00495687" w:rsidP="00495687">
      <w:pPr>
        <w:pStyle w:val="Default"/>
        <w:rPr>
          <w:sz w:val="14"/>
          <w:szCs w:val="14"/>
        </w:rPr>
      </w:pPr>
      <w:r w:rsidRPr="00D800C0">
        <w:rPr>
          <w:sz w:val="14"/>
          <w:szCs w:val="14"/>
        </w:rPr>
        <w:t xml:space="preserve">4) wobec </w:t>
      </w:r>
      <w:r w:rsidRPr="00A92AC4">
        <w:rPr>
          <w:sz w:val="14"/>
          <w:szCs w:val="14"/>
        </w:rPr>
        <w:t>którego prawomocnie orzeczono</w:t>
      </w:r>
      <w:r w:rsidRPr="00D800C0">
        <w:rPr>
          <w:sz w:val="14"/>
          <w:szCs w:val="14"/>
        </w:rPr>
        <w:t xml:space="preserve"> zakaz ubiegania się o zamówienia publiczne; </w:t>
      </w:r>
    </w:p>
    <w:p w14:paraId="74E84E84" w14:textId="191B61F8" w:rsidR="00495687" w:rsidRPr="00D800C0" w:rsidRDefault="00495687" w:rsidP="00495687">
      <w:pPr>
        <w:pStyle w:val="Default"/>
        <w:pageBreakBefore/>
        <w:rPr>
          <w:sz w:val="14"/>
          <w:szCs w:val="14"/>
        </w:rPr>
      </w:pPr>
      <w:r w:rsidRPr="00D800C0">
        <w:rPr>
          <w:sz w:val="14"/>
          <w:szCs w:val="14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 </w:t>
      </w:r>
    </w:p>
    <w:p w14:paraId="3A4D604D" w14:textId="2BF75DEC" w:rsidR="00495687" w:rsidRPr="00A52F14" w:rsidRDefault="00495687" w:rsidP="00495687">
      <w:pPr>
        <w:pStyle w:val="Tekstprzypisudolnego"/>
        <w:rPr>
          <w:rFonts w:ascii="Times New Roman" w:hAnsi="Times New Roman" w:cs="Times New Roman"/>
          <w:color w:val="000000"/>
          <w:sz w:val="14"/>
          <w:szCs w:val="14"/>
        </w:rPr>
      </w:pPr>
      <w:r w:rsidRPr="00A52F14">
        <w:rPr>
          <w:rFonts w:ascii="Times New Roman" w:hAnsi="Times New Roman" w:cs="Times New Roman"/>
          <w:color w:val="000000"/>
          <w:sz w:val="14"/>
          <w:szCs w:val="14"/>
        </w:rPr>
        <w:t>6) jeżeli, w przypadkach, o których mowa w art. 85 ust. 1</w:t>
      </w:r>
      <w:r w:rsidR="00D800C0" w:rsidRPr="00A52F14">
        <w:rPr>
          <w:rFonts w:ascii="Times New Roman" w:hAnsi="Times New Roman" w:cs="Times New Roman"/>
          <w:color w:val="000000"/>
          <w:sz w:val="14"/>
          <w:szCs w:val="14"/>
        </w:rPr>
        <w:t xml:space="preserve"> ustawy Pzp</w:t>
      </w:r>
      <w:r w:rsidRPr="00A52F14">
        <w:rPr>
          <w:rFonts w:ascii="Times New Roman" w:hAnsi="Times New Roman" w:cs="Times New Roman"/>
          <w:color w:val="000000"/>
          <w:sz w:val="14"/>
          <w:szCs w:val="14"/>
        </w:rPr>
        <w:t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</w:footnote>
  <w:footnote w:id="4">
    <w:p w14:paraId="1A8852D7" w14:textId="4FC6CA58" w:rsidR="00EE46CE" w:rsidRDefault="00EE46CE">
      <w:pPr>
        <w:pStyle w:val="Tekstprzypisudolneg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EE46CE">
        <w:rPr>
          <w:rFonts w:ascii="Times New Roman" w:hAnsi="Times New Roman" w:cs="Times New Roman"/>
          <w:color w:val="000000"/>
          <w:sz w:val="14"/>
          <w:szCs w:val="14"/>
        </w:rPr>
        <w:t>Z postępowania o udzielenie zamówienia zamawiający</w:t>
      </w:r>
      <w:r w:rsidR="00BE5F82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Pr="00EE46CE">
        <w:rPr>
          <w:rFonts w:ascii="Times New Roman" w:hAnsi="Times New Roman" w:cs="Times New Roman"/>
          <w:color w:val="000000"/>
          <w:sz w:val="14"/>
          <w:szCs w:val="14"/>
        </w:rPr>
        <w:t>wykluczy wykonawcę:</w:t>
      </w:r>
    </w:p>
    <w:p w14:paraId="6D7592A3" w14:textId="2FBF4D16" w:rsidR="00BE5F82" w:rsidRPr="00BE5F82" w:rsidRDefault="00EE46CE" w:rsidP="00BE5F82">
      <w:pPr>
        <w:pStyle w:val="Tekstprzypisudolneg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BE5F82">
        <w:rPr>
          <w:rFonts w:ascii="Times New Roman" w:hAnsi="Times New Roman" w:cs="Times New Roman"/>
          <w:color w:val="000000"/>
          <w:sz w:val="14"/>
          <w:szCs w:val="1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</w:t>
      </w:r>
      <w:r w:rsidR="00BE5F82">
        <w:rPr>
          <w:rFonts w:ascii="Times New Roman" w:hAnsi="Times New Roman" w:cs="Times New Roman"/>
          <w:color w:val="000000"/>
          <w:sz w:val="14"/>
          <w:szCs w:val="14"/>
        </w:rPr>
        <w:t xml:space="preserve">; </w:t>
      </w:r>
      <w:r w:rsidR="00BE5F82" w:rsidRPr="00BE5F82">
        <w:rPr>
          <w:rFonts w:ascii="Times New Roman" w:hAnsi="Times New Roman" w:cs="Times New Roman"/>
          <w:color w:val="000000"/>
          <w:sz w:val="14"/>
          <w:szCs w:val="14"/>
        </w:rPr>
        <w:t>który w wyniku zamierzonego działania lub rażącego niedbalstwa wprowadził zamawiającego w błąd przy przedstawianiu informacji, że nie podlega wykluczeniu, spełnia warunki udziału w postępowaniu, co mogło mieć istotny wpływ na decyzje podejmowane przez zamawiającego w postępowaniu o udzielenie zamówienia, lub który zataił te informacje lub nie jest w stanie przedstawić wymaganych podmiotowych środków dowodowych;</w:t>
      </w:r>
      <w:r w:rsidR="00BE5F82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="00BE5F82" w:rsidRPr="00BE5F82">
        <w:rPr>
          <w:rFonts w:ascii="Times New Roman" w:hAnsi="Times New Roman" w:cs="Times New Roman"/>
          <w:color w:val="000000"/>
          <w:sz w:val="14"/>
          <w:szCs w:val="14"/>
        </w:rPr>
        <w:t>który bezprawnie wpływał lub próbował wpływać na czynności zamawiającego lub próbował pozyskać lub pozyskał informacje poufne, mogące dać mu przewagę w postępowaniu o udzielenie zamówienia; który w wyniku lekkomyślności lub niedbalstwa przedstawił informacje wprowadzające w błąd, co mogło mieć istotny wpływ na decyzje podejmowane przez zamawiającego w postępowaniu o udzielenie zamówieni</w:t>
      </w:r>
      <w:r w:rsidR="00BE5F82">
        <w:rPr>
          <w:rFonts w:ascii="Times New Roman" w:hAnsi="Times New Roman" w:cs="Times New Roman"/>
          <w:color w:val="000000"/>
          <w:sz w:val="14"/>
          <w:szCs w:val="14"/>
        </w:rPr>
        <w:t>a.</w:t>
      </w:r>
    </w:p>
  </w:footnote>
  <w:footnote w:id="5">
    <w:p w14:paraId="7B9B77B9" w14:textId="53C05A90" w:rsidR="00C674F7" w:rsidRPr="00867D24" w:rsidRDefault="00C674F7" w:rsidP="00C674F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67D2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67D24">
        <w:rPr>
          <w:rFonts w:ascii="Arial" w:hAnsi="Arial" w:cs="Arial"/>
          <w:sz w:val="18"/>
          <w:szCs w:val="18"/>
        </w:rPr>
        <w:t xml:space="preserve"> </w:t>
      </w:r>
      <w:r w:rsidR="002B4104" w:rsidRPr="002B4104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Wypełnić </w:t>
      </w:r>
      <w:r w:rsidR="002B4104">
        <w:rPr>
          <w:rFonts w:ascii="Times New Roman" w:hAnsi="Times New Roman" w:cs="Times New Roman"/>
          <w:b/>
          <w:bCs/>
          <w:color w:val="000000"/>
          <w:sz w:val="14"/>
          <w:szCs w:val="14"/>
        </w:rPr>
        <w:t>j</w:t>
      </w:r>
      <w:r w:rsidRPr="00064013">
        <w:rPr>
          <w:rFonts w:ascii="Times New Roman" w:hAnsi="Times New Roman" w:cs="Times New Roman"/>
          <w:b/>
          <w:bCs/>
          <w:color w:val="000000"/>
          <w:sz w:val="14"/>
          <w:szCs w:val="14"/>
        </w:rPr>
        <w:t>eżeli dotyczy</w:t>
      </w:r>
      <w:r w:rsidR="002B4104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, </w:t>
      </w:r>
      <w:r w:rsidRPr="00FD2569">
        <w:rPr>
          <w:rFonts w:ascii="Times New Roman" w:hAnsi="Times New Roman" w:cs="Times New Roman"/>
          <w:color w:val="000000"/>
          <w:sz w:val="14"/>
          <w:szCs w:val="14"/>
        </w:rPr>
        <w:t xml:space="preserve"> podać podstawę wykluczenia spośród wymienionych w art. 108 ust. 1</w:t>
      </w:r>
      <w:r w:rsidR="00BE5F82">
        <w:rPr>
          <w:rFonts w:ascii="Times New Roman" w:hAnsi="Times New Roman" w:cs="Times New Roman"/>
          <w:color w:val="000000"/>
          <w:sz w:val="14"/>
          <w:szCs w:val="14"/>
        </w:rPr>
        <w:t xml:space="preserve"> lub art. 109 ust 4-5, 8-10</w:t>
      </w:r>
      <w:r w:rsidR="00452C34" w:rsidRPr="00FD2569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Pr="00FD2569">
        <w:rPr>
          <w:rFonts w:ascii="Times New Roman" w:hAnsi="Times New Roman" w:cs="Times New Roman"/>
          <w:color w:val="000000"/>
          <w:sz w:val="14"/>
          <w:szCs w:val="14"/>
        </w:rPr>
        <w:t>ustawy Pzp</w:t>
      </w:r>
    </w:p>
  </w:footnote>
  <w:footnote w:id="6">
    <w:p w14:paraId="3E6024AA" w14:textId="77777777" w:rsidR="00990AC8" w:rsidRPr="00D55CB3" w:rsidRDefault="00990AC8" w:rsidP="00990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D55CB3">
        <w:rPr>
          <w:rFonts w:ascii="Times New Roman" w:hAnsi="Times New Roman" w:cs="Times New Roman"/>
          <w:color w:val="000000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096B6A73" w14:textId="77777777" w:rsidR="00990AC8" w:rsidRPr="00D55CB3" w:rsidRDefault="00990AC8" w:rsidP="00990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D55CB3">
        <w:rPr>
          <w:rFonts w:ascii="Times New Roman" w:hAnsi="Times New Roman" w:cs="Times New Roman"/>
          <w:color w:val="000000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8DF6556" w14:textId="77777777" w:rsidR="00990AC8" w:rsidRPr="00D55CB3" w:rsidRDefault="00990AC8" w:rsidP="00990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D55CB3">
        <w:rPr>
          <w:rFonts w:ascii="Times New Roman" w:hAnsi="Times New Roman" w:cs="Times New Roman"/>
          <w:color w:val="000000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3F90D9" w14:textId="77777777" w:rsidR="00990AC8" w:rsidRPr="00761CEB" w:rsidRDefault="00990AC8" w:rsidP="00990AC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D55CB3">
        <w:rPr>
          <w:rFonts w:ascii="Times New Roman" w:hAnsi="Times New Roman" w:cs="Times New Roman"/>
          <w:color w:val="000000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7">
    <w:p w14:paraId="40D8B473" w14:textId="24FC0727" w:rsidR="00EB26EC" w:rsidRPr="00EB26EC" w:rsidRDefault="00EB26E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B26EC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Jeśli dotyczy - </w:t>
      </w:r>
      <w:r w:rsidRPr="00EB26EC">
        <w:rPr>
          <w:rFonts w:ascii="Times New Roman" w:hAnsi="Times New Roman" w:cs="Times New Roman"/>
          <w:color w:val="000000"/>
          <w:sz w:val="14"/>
          <w:szCs w:val="14"/>
        </w:rPr>
        <w:t>do oferty należy dołączyć zobowiązanie danego podmiotu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38B28" w14:textId="77777777" w:rsidR="00064013" w:rsidRDefault="00064013" w:rsidP="00C37684">
    <w:pPr>
      <w:spacing w:after="0" w:line="240" w:lineRule="auto"/>
      <w:rPr>
        <w:rFonts w:ascii="Arial" w:eastAsia="Times New Roman" w:hAnsi="Arial" w:cs="Arial"/>
        <w:sz w:val="18"/>
        <w:szCs w:val="18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B1575B"/>
    <w:multiLevelType w:val="hybridMultilevel"/>
    <w:tmpl w:val="F836F4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91BCB"/>
    <w:multiLevelType w:val="hybridMultilevel"/>
    <w:tmpl w:val="07C4615A"/>
    <w:lvl w:ilvl="0" w:tplc="70140A6A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57AEA"/>
    <w:multiLevelType w:val="hybridMultilevel"/>
    <w:tmpl w:val="56C4080C"/>
    <w:lvl w:ilvl="0" w:tplc="73BA0C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09B057B"/>
    <w:multiLevelType w:val="hybridMultilevel"/>
    <w:tmpl w:val="88DA91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94E31FE">
      <w:start w:val="1"/>
      <w:numFmt w:val="lowerLetter"/>
      <w:lvlText w:val="%2)"/>
      <w:lvlJc w:val="left"/>
      <w:pPr>
        <w:ind w:left="1440" w:hanging="360"/>
      </w:pPr>
    </w:lvl>
    <w:lvl w:ilvl="2" w:tplc="3F90E940">
      <w:start w:val="1"/>
      <w:numFmt w:val="lowerRoman"/>
      <w:lvlText w:val="%3."/>
      <w:lvlJc w:val="right"/>
      <w:pPr>
        <w:ind w:left="2160" w:hanging="180"/>
      </w:pPr>
    </w:lvl>
    <w:lvl w:ilvl="3" w:tplc="FB743ABC">
      <w:start w:val="1"/>
      <w:numFmt w:val="decimal"/>
      <w:lvlText w:val="%4."/>
      <w:lvlJc w:val="left"/>
      <w:pPr>
        <w:ind w:left="2880" w:hanging="360"/>
      </w:pPr>
    </w:lvl>
    <w:lvl w:ilvl="4" w:tplc="C2E44AD4">
      <w:start w:val="1"/>
      <w:numFmt w:val="lowerLetter"/>
      <w:lvlText w:val="%5."/>
      <w:lvlJc w:val="left"/>
      <w:pPr>
        <w:ind w:left="3600" w:hanging="360"/>
      </w:pPr>
    </w:lvl>
    <w:lvl w:ilvl="5" w:tplc="05108C3C">
      <w:start w:val="1"/>
      <w:numFmt w:val="lowerRoman"/>
      <w:lvlText w:val="%6."/>
      <w:lvlJc w:val="right"/>
      <w:pPr>
        <w:ind w:left="4320" w:hanging="180"/>
      </w:pPr>
    </w:lvl>
    <w:lvl w:ilvl="6" w:tplc="67ACB426">
      <w:start w:val="1"/>
      <w:numFmt w:val="decimal"/>
      <w:lvlText w:val="%7."/>
      <w:lvlJc w:val="left"/>
      <w:pPr>
        <w:ind w:left="5040" w:hanging="360"/>
      </w:pPr>
    </w:lvl>
    <w:lvl w:ilvl="7" w:tplc="B9104FBC">
      <w:start w:val="1"/>
      <w:numFmt w:val="lowerLetter"/>
      <w:lvlText w:val="%8."/>
      <w:lvlJc w:val="left"/>
      <w:pPr>
        <w:ind w:left="5760" w:hanging="360"/>
      </w:pPr>
    </w:lvl>
    <w:lvl w:ilvl="8" w:tplc="644ADAF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F0825"/>
    <w:multiLevelType w:val="hybridMultilevel"/>
    <w:tmpl w:val="23BC4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50D80"/>
    <w:multiLevelType w:val="hybridMultilevel"/>
    <w:tmpl w:val="17E4EA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2"/>
  </w:num>
  <w:num w:numId="5">
    <w:abstractNumId w:val="10"/>
  </w:num>
  <w:num w:numId="6">
    <w:abstractNumId w:val="5"/>
  </w:num>
  <w:num w:numId="7">
    <w:abstractNumId w:val="1"/>
  </w:num>
  <w:num w:numId="8">
    <w:abstractNumId w:val="2"/>
  </w:num>
  <w:num w:numId="9">
    <w:abstractNumId w:val="11"/>
  </w:num>
  <w:num w:numId="10">
    <w:abstractNumId w:val="3"/>
  </w:num>
  <w:num w:numId="11">
    <w:abstractNumId w:val="8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64013"/>
    <w:rsid w:val="00073C3D"/>
    <w:rsid w:val="000809B6"/>
    <w:rsid w:val="000B1025"/>
    <w:rsid w:val="000B52E4"/>
    <w:rsid w:val="000B54D1"/>
    <w:rsid w:val="000C021E"/>
    <w:rsid w:val="000C18AF"/>
    <w:rsid w:val="000D1196"/>
    <w:rsid w:val="000D5A06"/>
    <w:rsid w:val="000D6F17"/>
    <w:rsid w:val="000D73C4"/>
    <w:rsid w:val="000E4D37"/>
    <w:rsid w:val="0012741C"/>
    <w:rsid w:val="00167A1E"/>
    <w:rsid w:val="001902D2"/>
    <w:rsid w:val="00194961"/>
    <w:rsid w:val="001B6ED1"/>
    <w:rsid w:val="001C6945"/>
    <w:rsid w:val="001D5660"/>
    <w:rsid w:val="001D6BE9"/>
    <w:rsid w:val="001F027E"/>
    <w:rsid w:val="00203A40"/>
    <w:rsid w:val="0021463F"/>
    <w:rsid w:val="002168A8"/>
    <w:rsid w:val="002249B0"/>
    <w:rsid w:val="00255142"/>
    <w:rsid w:val="0025542E"/>
    <w:rsid w:val="00256499"/>
    <w:rsid w:val="00256CEC"/>
    <w:rsid w:val="00262D61"/>
    <w:rsid w:val="00270ECB"/>
    <w:rsid w:val="0028068B"/>
    <w:rsid w:val="00285BCA"/>
    <w:rsid w:val="00290B01"/>
    <w:rsid w:val="002B20BC"/>
    <w:rsid w:val="002B4104"/>
    <w:rsid w:val="002C1C7B"/>
    <w:rsid w:val="002C4948"/>
    <w:rsid w:val="002D0E35"/>
    <w:rsid w:val="002D7D04"/>
    <w:rsid w:val="002E641A"/>
    <w:rsid w:val="00307C98"/>
    <w:rsid w:val="00313417"/>
    <w:rsid w:val="00313911"/>
    <w:rsid w:val="003210DD"/>
    <w:rsid w:val="003271B5"/>
    <w:rsid w:val="00333209"/>
    <w:rsid w:val="00337073"/>
    <w:rsid w:val="0034483C"/>
    <w:rsid w:val="00350CD9"/>
    <w:rsid w:val="00351F8A"/>
    <w:rsid w:val="003522FF"/>
    <w:rsid w:val="0035475D"/>
    <w:rsid w:val="003629AD"/>
    <w:rsid w:val="00364235"/>
    <w:rsid w:val="0038231F"/>
    <w:rsid w:val="003A176E"/>
    <w:rsid w:val="003B2070"/>
    <w:rsid w:val="003B214C"/>
    <w:rsid w:val="003B7238"/>
    <w:rsid w:val="003C3B64"/>
    <w:rsid w:val="003F024C"/>
    <w:rsid w:val="00434CC2"/>
    <w:rsid w:val="00452C34"/>
    <w:rsid w:val="004609F1"/>
    <w:rsid w:val="004651B5"/>
    <w:rsid w:val="004761C6"/>
    <w:rsid w:val="00476E7D"/>
    <w:rsid w:val="00482F6E"/>
    <w:rsid w:val="00484F88"/>
    <w:rsid w:val="00495687"/>
    <w:rsid w:val="004C4854"/>
    <w:rsid w:val="004D7E48"/>
    <w:rsid w:val="004E69B5"/>
    <w:rsid w:val="004F23F7"/>
    <w:rsid w:val="004F40EF"/>
    <w:rsid w:val="005043D0"/>
    <w:rsid w:val="00511B66"/>
    <w:rsid w:val="00520174"/>
    <w:rsid w:val="005377D5"/>
    <w:rsid w:val="00556DF6"/>
    <w:rsid w:val="005641F0"/>
    <w:rsid w:val="00587438"/>
    <w:rsid w:val="005A0C11"/>
    <w:rsid w:val="005C39CA"/>
    <w:rsid w:val="005E176A"/>
    <w:rsid w:val="00606D2D"/>
    <w:rsid w:val="00623D8D"/>
    <w:rsid w:val="00634298"/>
    <w:rsid w:val="00634311"/>
    <w:rsid w:val="006609CA"/>
    <w:rsid w:val="006744B7"/>
    <w:rsid w:val="006822D0"/>
    <w:rsid w:val="006A3A1F"/>
    <w:rsid w:val="006A52B6"/>
    <w:rsid w:val="006E068D"/>
    <w:rsid w:val="006F0034"/>
    <w:rsid w:val="006F3D32"/>
    <w:rsid w:val="00706483"/>
    <w:rsid w:val="007118F0"/>
    <w:rsid w:val="0072560B"/>
    <w:rsid w:val="00746532"/>
    <w:rsid w:val="00750CCA"/>
    <w:rsid w:val="00751725"/>
    <w:rsid w:val="00756C8F"/>
    <w:rsid w:val="00761424"/>
    <w:rsid w:val="0077299B"/>
    <w:rsid w:val="00774B46"/>
    <w:rsid w:val="007840F2"/>
    <w:rsid w:val="00786F33"/>
    <w:rsid w:val="007936D6"/>
    <w:rsid w:val="00795578"/>
    <w:rsid w:val="007961C8"/>
    <w:rsid w:val="007A04A5"/>
    <w:rsid w:val="007B01C8"/>
    <w:rsid w:val="007C2182"/>
    <w:rsid w:val="007D3165"/>
    <w:rsid w:val="007D5B61"/>
    <w:rsid w:val="007E2F69"/>
    <w:rsid w:val="0080055A"/>
    <w:rsid w:val="00804F07"/>
    <w:rsid w:val="00807967"/>
    <w:rsid w:val="00807B27"/>
    <w:rsid w:val="00825A09"/>
    <w:rsid w:val="00830AB1"/>
    <w:rsid w:val="008324DB"/>
    <w:rsid w:val="00833FCD"/>
    <w:rsid w:val="008423EA"/>
    <w:rsid w:val="00842991"/>
    <w:rsid w:val="00855946"/>
    <w:rsid w:val="00864694"/>
    <w:rsid w:val="008757E1"/>
    <w:rsid w:val="00875FB9"/>
    <w:rsid w:val="00892E48"/>
    <w:rsid w:val="0089645F"/>
    <w:rsid w:val="008966FD"/>
    <w:rsid w:val="008B45D0"/>
    <w:rsid w:val="008C5709"/>
    <w:rsid w:val="008C6DF8"/>
    <w:rsid w:val="008D0487"/>
    <w:rsid w:val="008E3DBC"/>
    <w:rsid w:val="008F0F7F"/>
    <w:rsid w:val="008F3B4E"/>
    <w:rsid w:val="0091264E"/>
    <w:rsid w:val="009301A2"/>
    <w:rsid w:val="009440B7"/>
    <w:rsid w:val="00952535"/>
    <w:rsid w:val="00953AAD"/>
    <w:rsid w:val="00956C26"/>
    <w:rsid w:val="00957923"/>
    <w:rsid w:val="00957A4D"/>
    <w:rsid w:val="00960337"/>
    <w:rsid w:val="00961B1F"/>
    <w:rsid w:val="00975019"/>
    <w:rsid w:val="00975C49"/>
    <w:rsid w:val="00990AC8"/>
    <w:rsid w:val="009A2A40"/>
    <w:rsid w:val="009B21D3"/>
    <w:rsid w:val="009C06C2"/>
    <w:rsid w:val="009C0E0D"/>
    <w:rsid w:val="009C3D46"/>
    <w:rsid w:val="009C7756"/>
    <w:rsid w:val="00A10CF5"/>
    <w:rsid w:val="00A15F7E"/>
    <w:rsid w:val="00A166B0"/>
    <w:rsid w:val="00A213BE"/>
    <w:rsid w:val="00A22DCF"/>
    <w:rsid w:val="00A24C2D"/>
    <w:rsid w:val="00A276E4"/>
    <w:rsid w:val="00A3062E"/>
    <w:rsid w:val="00A347DE"/>
    <w:rsid w:val="00A3486C"/>
    <w:rsid w:val="00A476FC"/>
    <w:rsid w:val="00A52F14"/>
    <w:rsid w:val="00A92AC4"/>
    <w:rsid w:val="00AA203A"/>
    <w:rsid w:val="00AC5819"/>
    <w:rsid w:val="00AC5D72"/>
    <w:rsid w:val="00AD1117"/>
    <w:rsid w:val="00AE6FF2"/>
    <w:rsid w:val="00B0088C"/>
    <w:rsid w:val="00B15219"/>
    <w:rsid w:val="00B15FD3"/>
    <w:rsid w:val="00B23EB4"/>
    <w:rsid w:val="00B34079"/>
    <w:rsid w:val="00B52042"/>
    <w:rsid w:val="00B633E5"/>
    <w:rsid w:val="00B8005E"/>
    <w:rsid w:val="00B90E42"/>
    <w:rsid w:val="00B912B4"/>
    <w:rsid w:val="00BB0C3C"/>
    <w:rsid w:val="00BE2CE5"/>
    <w:rsid w:val="00BE5F82"/>
    <w:rsid w:val="00C014B5"/>
    <w:rsid w:val="00C16EA6"/>
    <w:rsid w:val="00C23844"/>
    <w:rsid w:val="00C27E3D"/>
    <w:rsid w:val="00C37684"/>
    <w:rsid w:val="00C4103F"/>
    <w:rsid w:val="00C41C3F"/>
    <w:rsid w:val="00C57DEB"/>
    <w:rsid w:val="00C674F7"/>
    <w:rsid w:val="00C81012"/>
    <w:rsid w:val="00CA753C"/>
    <w:rsid w:val="00CD1C40"/>
    <w:rsid w:val="00CE00BB"/>
    <w:rsid w:val="00CE7FAF"/>
    <w:rsid w:val="00CF48AD"/>
    <w:rsid w:val="00D15CC2"/>
    <w:rsid w:val="00D21165"/>
    <w:rsid w:val="00D23F3D"/>
    <w:rsid w:val="00D3328A"/>
    <w:rsid w:val="00D33934"/>
    <w:rsid w:val="00D34D9A"/>
    <w:rsid w:val="00D409DE"/>
    <w:rsid w:val="00D412D5"/>
    <w:rsid w:val="00D42C9B"/>
    <w:rsid w:val="00D531D5"/>
    <w:rsid w:val="00D7532C"/>
    <w:rsid w:val="00D800C0"/>
    <w:rsid w:val="00D84963"/>
    <w:rsid w:val="00DA6EC7"/>
    <w:rsid w:val="00DB2F81"/>
    <w:rsid w:val="00DD146A"/>
    <w:rsid w:val="00DD3E9D"/>
    <w:rsid w:val="00E022A1"/>
    <w:rsid w:val="00E21B42"/>
    <w:rsid w:val="00E27EB5"/>
    <w:rsid w:val="00E309E9"/>
    <w:rsid w:val="00E31C06"/>
    <w:rsid w:val="00E638AD"/>
    <w:rsid w:val="00E63B57"/>
    <w:rsid w:val="00E64482"/>
    <w:rsid w:val="00E65685"/>
    <w:rsid w:val="00E73190"/>
    <w:rsid w:val="00E73CEB"/>
    <w:rsid w:val="00E9042C"/>
    <w:rsid w:val="00E96CC8"/>
    <w:rsid w:val="00EB26EC"/>
    <w:rsid w:val="00EB4B28"/>
    <w:rsid w:val="00EB7CDE"/>
    <w:rsid w:val="00EB7F9B"/>
    <w:rsid w:val="00EE1FBF"/>
    <w:rsid w:val="00EE46CE"/>
    <w:rsid w:val="00EE7B2C"/>
    <w:rsid w:val="00EF042E"/>
    <w:rsid w:val="00EF1A30"/>
    <w:rsid w:val="00EF74CA"/>
    <w:rsid w:val="00F04280"/>
    <w:rsid w:val="00F33FF5"/>
    <w:rsid w:val="00F365F2"/>
    <w:rsid w:val="00F43919"/>
    <w:rsid w:val="00F517D5"/>
    <w:rsid w:val="00F622DD"/>
    <w:rsid w:val="00F8195C"/>
    <w:rsid w:val="00FC0317"/>
    <w:rsid w:val="00FC3989"/>
    <w:rsid w:val="00FD2569"/>
    <w:rsid w:val="00FD6EDF"/>
    <w:rsid w:val="00FE4E2B"/>
    <w:rsid w:val="00FF3D86"/>
    <w:rsid w:val="20D30AF9"/>
    <w:rsid w:val="3691B942"/>
    <w:rsid w:val="3AD10C45"/>
    <w:rsid w:val="55D09877"/>
    <w:rsid w:val="6A9E8BD8"/>
    <w:rsid w:val="72C9F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9EFA3"/>
  <w15:docId w15:val="{2ACFECF8-B0C4-4069-8796-D315C919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L1,Numerowanie,2 heading,A_wyliczenie,K-P_odwolanie,Akapit z listą5,maz_wyliczenie,opis dzialania,normalny tekst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omylnaczcionkaakapitu"/>
    <w:rsid w:val="005A0C11"/>
  </w:style>
  <w:style w:type="character" w:customStyle="1" w:styleId="contextualspellingandgrammarerror">
    <w:name w:val="contextualspellingandgrammarerror"/>
    <w:basedOn w:val="Domylnaczcionkaakapitu"/>
    <w:rsid w:val="00A3486C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ny"/>
    <w:rsid w:val="0070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706483"/>
  </w:style>
  <w:style w:type="paragraph" w:styleId="Zwykytekst">
    <w:name w:val="Plain Text"/>
    <w:basedOn w:val="Normalny"/>
    <w:link w:val="ZwykytekstZnak"/>
    <w:rsid w:val="00C674F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674F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4956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ormal Znak,L1 Znak,Numerowanie Znak,2 heading Znak,A_wyliczenie Znak,K-P_odwolanie Znak,Akapit z listą5 Znak,maz_wyliczenie Znak,opis dzialania Znak,normalny tekst Znak,CW_Lista Znak"/>
    <w:link w:val="Akapitzlist"/>
    <w:uiPriority w:val="34"/>
    <w:qFormat/>
    <w:locked/>
    <w:rsid w:val="00064013"/>
  </w:style>
  <w:style w:type="paragraph" w:styleId="NormalnyWeb">
    <w:name w:val="Normal (Web)"/>
    <w:basedOn w:val="Normalny"/>
    <w:uiPriority w:val="99"/>
    <w:unhideWhenUsed/>
    <w:rsid w:val="00990AC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B3C62F5FE0454A87E1FB9BB2E8EB25" ma:contentTypeVersion="12" ma:contentTypeDescription="Utwórz nowy dokument." ma:contentTypeScope="" ma:versionID="e6515be037b9df4a341d1ff204221891">
  <xsd:schema xmlns:xsd="http://www.w3.org/2001/XMLSchema" xmlns:xs="http://www.w3.org/2001/XMLSchema" xmlns:p="http://schemas.microsoft.com/office/2006/metadata/properties" xmlns:ns3="8610bf5f-77ad-48f3-81be-82046afb101b" xmlns:ns4="ea848758-0ac6-4571-8583-cd2323a3c8d2" targetNamespace="http://schemas.microsoft.com/office/2006/metadata/properties" ma:root="true" ma:fieldsID="5a4b4a76e271f60755a920a0ea3143f4" ns3:_="" ns4:_="">
    <xsd:import namespace="8610bf5f-77ad-48f3-81be-82046afb101b"/>
    <xsd:import namespace="ea848758-0ac6-4571-8583-cd2323a3c8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0bf5f-77ad-48f3-81be-82046afb1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48758-0ac6-4571-8583-cd2323a3c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72D9B-53F9-43C3-BD40-1C6CC1F9DB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771DC6-EC1B-4A73-88CF-20E2968F0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0bf5f-77ad-48f3-81be-82046afb101b"/>
    <ds:schemaRef ds:uri="ea848758-0ac6-4571-8583-cd2323a3c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088256-AD8A-4EE0-B410-A6FFF8DBF5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E0E01E-0228-48E2-B3BF-605687400F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Grażyna Pierucka</cp:lastModifiedBy>
  <cp:revision>3</cp:revision>
  <cp:lastPrinted>2016-07-26T10:32:00Z</cp:lastPrinted>
  <dcterms:created xsi:type="dcterms:W3CDTF">2023-11-15T08:04:00Z</dcterms:created>
  <dcterms:modified xsi:type="dcterms:W3CDTF">2023-11-15T08:14:00Z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0x01010037B3C62F5FE0454A87E1FB9BB2E8EB25</vt:lpwstr>
  </property>
</Properties>
</file>