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2F71F8" w:rsidTr="008A618D">
        <w:tc>
          <w:tcPr>
            <w:tcW w:w="3402" w:type="dxa"/>
          </w:tcPr>
          <w:p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2F71F8" w:rsidTr="008A618D">
        <w:tc>
          <w:tcPr>
            <w:tcW w:w="3402" w:type="dxa"/>
          </w:tcPr>
          <w:p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:rsidR="00024220" w:rsidRPr="002F71F8" w:rsidRDefault="005A1121" w:rsidP="005A112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</w:t>
      </w:r>
      <w:r w:rsidR="003E3018"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Kolegium Arbitrażu Egzaminacyjnego</w:t>
      </w:r>
    </w:p>
    <w:p w:rsidR="00024220" w:rsidRPr="002F71F8" w:rsidRDefault="00024220" w:rsidP="00024220">
      <w:pPr>
        <w:jc w:val="both"/>
        <w:rPr>
          <w:rFonts w:ascii="Arial Narrow" w:hAnsi="Arial Narrow"/>
          <w:sz w:val="22"/>
          <w:szCs w:val="22"/>
        </w:rPr>
      </w:pPr>
    </w:p>
    <w:p w:rsidR="00024220" w:rsidRPr="002F71F8" w:rsidRDefault="001724CD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Na podstawie art. 44zzz ust. </w:t>
      </w:r>
      <w:r w:rsidR="005A1121" w:rsidRPr="002F71F8">
        <w:rPr>
          <w:rFonts w:ascii="Arial Narrow" w:hAnsi="Arial Narrow"/>
          <w:sz w:val="20"/>
        </w:rPr>
        <w:t>18</w:t>
      </w:r>
      <w:r w:rsidRPr="002F71F8">
        <w:rPr>
          <w:rFonts w:ascii="Arial Narrow" w:hAnsi="Arial Narrow"/>
          <w:sz w:val="20"/>
        </w:rPr>
        <w:t xml:space="preserve"> ustawy z dnia 7 września 1991 r. o systemie</w:t>
      </w:r>
      <w:r w:rsidR="001513AC" w:rsidRPr="002F71F8">
        <w:rPr>
          <w:rFonts w:ascii="Arial Narrow" w:hAnsi="Arial Narrow"/>
          <w:sz w:val="20"/>
        </w:rPr>
        <w:t xml:space="preserve"> oświaty </w:t>
      </w:r>
      <w:r w:rsidR="00267998" w:rsidRPr="002F71F8">
        <w:rPr>
          <w:rFonts w:ascii="Arial Narrow" w:hAnsi="Arial Narrow"/>
          <w:sz w:val="20"/>
        </w:rPr>
        <w:t>(</w:t>
      </w:r>
      <w:r w:rsidR="004E3016">
        <w:rPr>
          <w:rFonts w:ascii="Arial Narrow" w:hAnsi="Arial Narrow"/>
          <w:sz w:val="20"/>
        </w:rPr>
        <w:t>Dz.U. z 202</w:t>
      </w:r>
      <w:r w:rsidR="001F70CA">
        <w:rPr>
          <w:rFonts w:ascii="Arial Narrow" w:hAnsi="Arial Narrow"/>
          <w:sz w:val="20"/>
        </w:rPr>
        <w:t>1</w:t>
      </w:r>
      <w:r w:rsidR="004E3016">
        <w:rPr>
          <w:rFonts w:ascii="Arial Narrow" w:hAnsi="Arial Narrow"/>
          <w:sz w:val="20"/>
        </w:rPr>
        <w:t xml:space="preserve"> r. poz. 1</w:t>
      </w:r>
      <w:r w:rsidR="001F70CA">
        <w:rPr>
          <w:rFonts w:ascii="Arial Narrow" w:hAnsi="Arial Narrow"/>
          <w:sz w:val="20"/>
        </w:rPr>
        <w:t>915</w:t>
      </w:r>
      <w:r w:rsidR="004E3016">
        <w:rPr>
          <w:rFonts w:ascii="Arial Narrow" w:hAnsi="Arial Narrow"/>
          <w:sz w:val="20"/>
        </w:rPr>
        <w:t xml:space="preserve">, z </w:t>
      </w:r>
      <w:proofErr w:type="spellStart"/>
      <w:r w:rsidR="004E3016">
        <w:rPr>
          <w:rFonts w:ascii="Arial Narrow" w:hAnsi="Arial Narrow"/>
          <w:sz w:val="20"/>
        </w:rPr>
        <w:t>późn</w:t>
      </w:r>
      <w:proofErr w:type="spellEnd"/>
      <w:r w:rsidR="004E3016">
        <w:rPr>
          <w:rFonts w:ascii="Arial Narrow" w:hAnsi="Arial Narrow"/>
          <w:sz w:val="20"/>
        </w:rPr>
        <w:t>. zm.</w:t>
      </w:r>
      <w:r w:rsidR="00267998" w:rsidRPr="002F71F8">
        <w:rPr>
          <w:rFonts w:ascii="Arial Narrow" w:hAnsi="Arial Narrow"/>
          <w:sz w:val="20"/>
        </w:rPr>
        <w:t>)</w:t>
      </w:r>
      <w:r w:rsidR="008A29A3" w:rsidRPr="002F71F8">
        <w:rPr>
          <w:rFonts w:ascii="Arial Narrow" w:hAnsi="Arial Narrow"/>
          <w:sz w:val="20"/>
        </w:rPr>
        <w:t xml:space="preserve">, </w:t>
      </w:r>
      <w:r w:rsidR="00870059" w:rsidRPr="002F71F8">
        <w:rPr>
          <w:rFonts w:ascii="Arial Narrow" w:hAnsi="Arial Narrow"/>
          <w:sz w:val="20"/>
        </w:rPr>
        <w:t xml:space="preserve">po rozpatrzeniu odwołania </w:t>
      </w:r>
      <w:r w:rsidR="000E77F5" w:rsidRPr="002F71F8">
        <w:rPr>
          <w:rFonts w:ascii="Arial Narrow" w:hAnsi="Arial Narrow"/>
          <w:sz w:val="20"/>
        </w:rPr>
        <w:t>od wyniku weryfikacji sumy punktów z</w:t>
      </w:r>
      <w:r w:rsidR="00666AC9" w:rsidRPr="002F71F8">
        <w:rPr>
          <w:rFonts w:ascii="Arial Narrow" w:hAnsi="Arial Narrow"/>
          <w:sz w:val="20"/>
        </w:rPr>
        <w:t> </w:t>
      </w:r>
      <w:r w:rsidR="000E77F5" w:rsidRPr="002F71F8">
        <w:rPr>
          <w:rFonts w:ascii="Arial Narrow" w:hAnsi="Arial Narrow"/>
          <w:sz w:val="20"/>
        </w:rPr>
        <w:t xml:space="preserve">części pisemnej egzaminu maturalnego </w:t>
      </w:r>
      <w:r w:rsidR="00410001" w:rsidRPr="002F71F8">
        <w:rPr>
          <w:rFonts w:ascii="Arial Narrow" w:hAnsi="Arial Narrow"/>
          <w:sz w:val="20"/>
        </w:rPr>
        <w:t xml:space="preserve">dokonanej przez dyrektora </w:t>
      </w:r>
      <w:r w:rsidR="00A17108" w:rsidRPr="002F71F8">
        <w:rPr>
          <w:rFonts w:ascii="Arial Narrow" w:hAnsi="Arial Narrow"/>
          <w:sz w:val="20"/>
        </w:rPr>
        <w:t>o</w:t>
      </w:r>
      <w:r w:rsidR="00410001" w:rsidRPr="002F71F8">
        <w:rPr>
          <w:rFonts w:ascii="Arial Narrow" w:hAnsi="Arial Narrow"/>
          <w:sz w:val="20"/>
        </w:rPr>
        <w:t xml:space="preserve">kręgowej </w:t>
      </w:r>
      <w:r w:rsidR="00A17108" w:rsidRPr="002F71F8">
        <w:rPr>
          <w:rFonts w:ascii="Arial Narrow" w:hAnsi="Arial Narrow"/>
          <w:sz w:val="20"/>
        </w:rPr>
        <w:t>k</w:t>
      </w:r>
      <w:r w:rsidR="00410001" w:rsidRPr="002F71F8">
        <w:rPr>
          <w:rFonts w:ascii="Arial Narrow" w:hAnsi="Arial Narrow"/>
          <w:sz w:val="20"/>
        </w:rPr>
        <w:t>omisji</w:t>
      </w:r>
      <w:r w:rsidR="007C6D5D" w:rsidRPr="002F71F8">
        <w:rPr>
          <w:rFonts w:ascii="Arial Narrow" w:hAnsi="Arial Narrow"/>
          <w:sz w:val="20"/>
        </w:rPr>
        <w:t xml:space="preserve"> </w:t>
      </w:r>
      <w:r w:rsidR="00A17108" w:rsidRPr="002F71F8">
        <w:rPr>
          <w:rFonts w:ascii="Arial Narrow" w:hAnsi="Arial Narrow"/>
          <w:sz w:val="20"/>
        </w:rPr>
        <w:t>e</w:t>
      </w:r>
      <w:r w:rsidR="007C6D5D" w:rsidRPr="002F71F8">
        <w:rPr>
          <w:rFonts w:ascii="Arial Narrow" w:hAnsi="Arial Narrow"/>
          <w:sz w:val="20"/>
        </w:rPr>
        <w:t>gzaminacyjnej</w:t>
      </w:r>
      <w:r w:rsidR="00A17108" w:rsidRPr="002F71F8">
        <w:rPr>
          <w:rFonts w:ascii="Arial Narrow" w:hAnsi="Arial Narrow"/>
          <w:sz w:val="20"/>
        </w:rPr>
        <w:t xml:space="preserve">, </w:t>
      </w:r>
      <w:r w:rsidR="001B2A02" w:rsidRPr="002F71F8">
        <w:rPr>
          <w:rFonts w:ascii="Arial Narrow" w:hAnsi="Arial Narrow"/>
          <w:sz w:val="20"/>
        </w:rPr>
        <w:t>dotycz</w:t>
      </w:r>
      <w:r w:rsidR="00A17108" w:rsidRPr="002F71F8">
        <w:rPr>
          <w:rFonts w:ascii="Arial Narrow" w:hAnsi="Arial Narrow"/>
          <w:sz w:val="20"/>
        </w:rPr>
        <w:t>ącego</w:t>
      </w:r>
      <w:r w:rsidR="001B2A02" w:rsidRPr="002F71F8">
        <w:rPr>
          <w:rFonts w:ascii="Arial Narrow" w:hAnsi="Arial Narrow"/>
          <w:sz w:val="20"/>
        </w:rPr>
        <w:t xml:space="preserve"> egzaminu maturalnego</w:t>
      </w:r>
      <w:r w:rsidR="00715C13">
        <w:rPr>
          <w:rFonts w:ascii="Arial Narrow" w:hAnsi="Arial Narrow"/>
          <w:sz w:val="20"/>
        </w:rPr>
        <w:t xml:space="preserve"> </w:t>
      </w:r>
      <w:r w:rsidR="00715C13">
        <w:rPr>
          <w:rFonts w:ascii="Arial Narrow" w:hAnsi="Arial Narrow"/>
          <w:sz w:val="20"/>
          <w:szCs w:val="20"/>
        </w:rPr>
        <w:t xml:space="preserve">w </w:t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715C13">
        <w:rPr>
          <w:rFonts w:ascii="Arial Narrow" w:hAnsi="Arial Narrow"/>
          <w:sz w:val="20"/>
          <w:szCs w:val="20"/>
        </w:rPr>
        <w:t xml:space="preserve"> / </w:t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bookmarkStart w:id="0" w:name="_GoBack"/>
      <w:bookmarkEnd w:id="0"/>
      <w:r w:rsidR="001B2A02" w:rsidRPr="002F71F8">
        <w:rPr>
          <w:rFonts w:ascii="Arial Narrow" w:hAnsi="Arial Narrow"/>
          <w:sz w:val="20"/>
        </w:rPr>
        <w:t xml:space="preserve"> </w:t>
      </w:r>
      <w:r w:rsidR="00024220" w:rsidRPr="002F71F8">
        <w:rPr>
          <w:rFonts w:ascii="Arial Narrow" w:hAnsi="Arial Narrow"/>
          <w:sz w:val="20"/>
        </w:rPr>
        <w:t>*</w:t>
      </w:r>
    </w:p>
    <w:p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FE6871" w:rsidRPr="002F71F8" w:rsidTr="00FC228B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FE6871" w:rsidRPr="002F71F8" w:rsidRDefault="00FE6871" w:rsidP="00FC228B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2F71F8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1" w:rsidRPr="002F71F8" w:rsidRDefault="00FE6871" w:rsidP="00FC228B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FE6871" w:rsidRPr="002F71F8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FE6871" w:rsidRPr="002F71F8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p w:rsidR="00354C0F" w:rsidRPr="002F71F8" w:rsidRDefault="002F71F8" w:rsidP="00FE687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</w:t>
      </w:r>
      <w:r w:rsidR="00730058" w:rsidRPr="002F71F8">
        <w:rPr>
          <w:rFonts w:ascii="Arial Narrow" w:hAnsi="Arial Narrow"/>
          <w:sz w:val="20"/>
        </w:rPr>
        <w:t xml:space="preserve">znaczenie odwołania </w:t>
      </w:r>
      <w:r w:rsidR="00354C0F" w:rsidRPr="002F71F8">
        <w:rPr>
          <w:rFonts w:ascii="Arial Narrow" w:hAnsi="Arial Narrow"/>
          <w:sz w:val="20"/>
        </w:rPr>
        <w:t>nadan</w:t>
      </w:r>
      <w:r w:rsidR="00730058" w:rsidRPr="002F71F8">
        <w:rPr>
          <w:rFonts w:ascii="Arial Narrow" w:hAnsi="Arial Narrow"/>
          <w:sz w:val="20"/>
        </w:rPr>
        <w:t>e</w:t>
      </w:r>
      <w:r w:rsidR="00354C0F" w:rsidRPr="002F71F8">
        <w:rPr>
          <w:rFonts w:ascii="Arial Narrow" w:hAnsi="Arial Narrow"/>
          <w:sz w:val="20"/>
        </w:rPr>
        <w:t xml:space="preserve"> przez Centralną Komisję Egzaminacyjną: ………………</w:t>
      </w:r>
    </w:p>
    <w:p w:rsidR="00354C0F" w:rsidRPr="002F71F8" w:rsidRDefault="00354C0F" w:rsidP="00FE6871">
      <w:pPr>
        <w:jc w:val="both"/>
        <w:rPr>
          <w:rFonts w:ascii="Arial Narrow" w:hAnsi="Arial Narrow"/>
          <w:sz w:val="20"/>
        </w:rPr>
      </w:pPr>
    </w:p>
    <w:p w:rsidR="00792930" w:rsidRPr="002F71F8" w:rsidRDefault="00DA34DF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Kolegium Arbitrażu Egzaminacyjnego, przestrzegając zasad oceniania rozwiązań zadań, o których mowa w art. 9a ust. 2 pkt 2 przywołanej ustawy, </w:t>
      </w:r>
      <w:r w:rsidR="00093F7E" w:rsidRPr="002F71F8">
        <w:rPr>
          <w:rFonts w:ascii="Arial Narrow" w:hAnsi="Arial Narrow"/>
          <w:sz w:val="20"/>
        </w:rPr>
        <w:t>podjęło</w:t>
      </w:r>
      <w:r w:rsidR="00A810F0" w:rsidRPr="002F71F8">
        <w:rPr>
          <w:rFonts w:ascii="Arial Narrow" w:hAnsi="Arial Narrow"/>
          <w:sz w:val="20"/>
        </w:rPr>
        <w:t xml:space="preserve"> nas</w:t>
      </w:r>
      <w:r w:rsidR="006D6C4E" w:rsidRPr="002F71F8">
        <w:rPr>
          <w:rFonts w:ascii="Arial Narrow" w:hAnsi="Arial Narrow"/>
          <w:sz w:val="20"/>
        </w:rPr>
        <w:t>tę</w:t>
      </w:r>
      <w:r w:rsidR="00A810F0" w:rsidRPr="002F71F8">
        <w:rPr>
          <w:rFonts w:ascii="Arial Narrow" w:hAnsi="Arial Narrow"/>
          <w:sz w:val="20"/>
        </w:rPr>
        <w:t>pujące rozstrzygnięci</w:t>
      </w:r>
      <w:r w:rsidR="006D6C4E" w:rsidRPr="002F71F8">
        <w:rPr>
          <w:rFonts w:ascii="Arial Narrow" w:hAnsi="Arial Narrow"/>
          <w:sz w:val="20"/>
        </w:rPr>
        <w:t>e</w:t>
      </w:r>
      <w:r w:rsidR="001F70CA">
        <w:rPr>
          <w:rFonts w:ascii="Arial Narrow" w:hAnsi="Arial Narrow"/>
          <w:sz w:val="20"/>
        </w:rPr>
        <w:t>.</w:t>
      </w:r>
    </w:p>
    <w:p w:rsidR="00093F7E" w:rsidRPr="002F71F8" w:rsidRDefault="00093F7E" w:rsidP="00FE6871">
      <w:pPr>
        <w:jc w:val="both"/>
        <w:rPr>
          <w:rFonts w:ascii="Arial Narrow" w:hAnsi="Arial Narrow"/>
          <w:sz w:val="20"/>
        </w:rPr>
      </w:pPr>
    </w:p>
    <w:p w:rsidR="001F70CA" w:rsidRPr="001F70CA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………………………………….</w:t>
      </w:r>
      <w:r w:rsidRPr="00FB2E59">
        <w:rPr>
          <w:rFonts w:ascii="Arial Narrow" w:hAnsi="Arial Narrow"/>
          <w:sz w:val="20"/>
        </w:rPr>
        <w:t>……</w:t>
      </w:r>
      <w:r>
        <w:rPr>
          <w:rFonts w:ascii="Arial Narrow" w:hAnsi="Arial Narrow"/>
          <w:sz w:val="20"/>
        </w:rPr>
        <w:t>………………</w:t>
      </w:r>
      <w:r w:rsidRPr="00FB2E59">
        <w:rPr>
          <w:rFonts w:ascii="Arial Narrow" w:hAnsi="Arial Narrow"/>
          <w:sz w:val="20"/>
        </w:rPr>
        <w:t xml:space="preserve">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 xml:space="preserve">odwołanie </w:t>
      </w:r>
      <w:r w:rsidRPr="00FB2E59">
        <w:rPr>
          <w:rFonts w:ascii="Arial Narrow" w:hAnsi="Arial Narrow"/>
          <w:b/>
          <w:sz w:val="20"/>
          <w:u w:val="single"/>
        </w:rPr>
        <w:t>w całości</w:t>
      </w:r>
      <w:r>
        <w:rPr>
          <w:rFonts w:ascii="Arial Narrow" w:hAnsi="Arial Narrow"/>
          <w:sz w:val="20"/>
        </w:rPr>
        <w:t>, tzn. za rozwiązanie ww. zadań przyznano zdającemu liczbę punktów, którą wskazał we wniosku.</w:t>
      </w:r>
    </w:p>
    <w:p w:rsidR="001F70CA" w:rsidRDefault="001F70CA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……………………………………………</w:t>
      </w:r>
      <w:r w:rsidRPr="00FB2E59">
        <w:rPr>
          <w:rFonts w:ascii="Arial Narrow" w:hAnsi="Arial Narrow"/>
          <w:sz w:val="20"/>
        </w:rPr>
        <w:t xml:space="preserve">………………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>odwołanie</w:t>
      </w:r>
      <w:r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  <w:u w:val="single"/>
        </w:rPr>
        <w:t>w części</w:t>
      </w:r>
      <w:r>
        <w:rPr>
          <w:rFonts w:ascii="Arial Narrow" w:hAnsi="Arial Narrow"/>
          <w:sz w:val="20"/>
        </w:rPr>
        <w:t>, tzn. liczba punktów za rozwiązanie ww. zadań została podwyższona, ale w mniejszym zakresie niż wskazany przez zdającego we wniosku.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:rsidR="00093F7E" w:rsidRPr="002F71F8" w:rsidRDefault="001F70CA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>
        <w:rPr>
          <w:rFonts w:ascii="Arial Narrow" w:hAnsi="Arial Narrow"/>
          <w:sz w:val="20"/>
        </w:rPr>
        <w:t xml:space="preserve"> podwyższenia liczby punktów, ale w zakresie mniejszym niż wnioskowany przez zdającego</w:t>
      </w:r>
      <w:r w:rsidRPr="002F71F8">
        <w:rPr>
          <w:rFonts w:ascii="Arial Narrow" w:hAnsi="Arial Narrow"/>
          <w:sz w:val="20"/>
        </w:rPr>
        <w:t xml:space="preserve"> </w:t>
      </w:r>
      <w:r w:rsidR="00093F7E" w:rsidRPr="002F71F8">
        <w:rPr>
          <w:rFonts w:ascii="Arial Narrow" w:hAnsi="Arial Narrow"/>
          <w:sz w:val="20"/>
        </w:rPr>
        <w:t>***: …………</w:t>
      </w:r>
      <w:r>
        <w:rPr>
          <w:rFonts w:ascii="Arial Narrow" w:hAnsi="Arial Narrow"/>
          <w:sz w:val="20"/>
        </w:rPr>
        <w:t>……</w:t>
      </w:r>
      <w:r w:rsidR="002F71F8">
        <w:rPr>
          <w:rFonts w:ascii="Arial Narrow" w:hAnsi="Arial Narrow"/>
          <w:sz w:val="20"/>
        </w:rPr>
        <w:t>…</w:t>
      </w:r>
    </w:p>
    <w:p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zakresie </w:t>
      </w:r>
      <w:r w:rsidRPr="00FB2E59">
        <w:rPr>
          <w:rFonts w:ascii="Arial Narrow" w:hAnsi="Arial Narrow"/>
          <w:sz w:val="20"/>
        </w:rPr>
        <w:t>zadania/zadań</w:t>
      </w:r>
      <w:r>
        <w:rPr>
          <w:rFonts w:ascii="Arial Narrow" w:hAnsi="Arial Narrow"/>
          <w:sz w:val="20"/>
        </w:rPr>
        <w:t>**: …………………………………………………………</w:t>
      </w:r>
      <w:r w:rsidRPr="00FB2E59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 xml:space="preserve">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n</w:t>
      </w:r>
      <w:r w:rsidRPr="00FB2E59">
        <w:rPr>
          <w:rFonts w:ascii="Arial Narrow" w:hAnsi="Arial Narrow"/>
          <w:b/>
          <w:sz w:val="20"/>
        </w:rPr>
        <w:t>ie uwzględnił</w:t>
      </w:r>
      <w:r>
        <w:rPr>
          <w:rFonts w:ascii="Arial Narrow" w:hAnsi="Arial Narrow"/>
          <w:b/>
          <w:sz w:val="20"/>
        </w:rPr>
        <w:t>o</w:t>
      </w:r>
      <w:r w:rsidRPr="00FB2E59"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</w:rPr>
        <w:t>odwołania</w:t>
      </w:r>
      <w:r>
        <w:rPr>
          <w:rFonts w:ascii="Arial Narrow" w:hAnsi="Arial Narrow"/>
          <w:sz w:val="20"/>
        </w:rPr>
        <w:t>, tzn. liczba punktów za rozwiązanie ww. zadań nie została podwyższona.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:rsidR="00093F7E" w:rsidRPr="002F71F8" w:rsidRDefault="00093F7E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0CA" w:rsidRDefault="001F70CA" w:rsidP="00024220">
      <w:pPr>
        <w:jc w:val="both"/>
        <w:rPr>
          <w:rFonts w:ascii="Arial Narrow" w:hAnsi="Arial Narrow"/>
          <w:b/>
          <w:sz w:val="20"/>
        </w:rPr>
      </w:pPr>
    </w:p>
    <w:p w:rsidR="001F70CA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r w:rsidRPr="002F71F8">
        <w:rPr>
          <w:rFonts w:ascii="Arial Narrow" w:hAnsi="Arial Narrow"/>
          <w:b/>
          <w:sz w:val="18"/>
          <w:szCs w:val="22"/>
        </w:rPr>
        <w:t>Rozstrzygnięcie wraz z uzasadnieniem podlega przekazaniu dyrektorowi Centralnej Komisji Egzaminacyjnej, który niezwłocznie przesyła je dyrektorowi okręgowej komisji egzaminacyjnej oraz absolwentowi, który wniósł odwołanie.</w:t>
      </w:r>
    </w:p>
    <w:p w:rsidR="001F70CA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</w:p>
    <w:p w:rsidR="00024220" w:rsidRPr="002F71F8" w:rsidRDefault="00084FD0" w:rsidP="00024220">
      <w:pPr>
        <w:jc w:val="both"/>
        <w:rPr>
          <w:rFonts w:ascii="Arial Narrow" w:hAnsi="Arial Narrow"/>
          <w:b/>
          <w:sz w:val="20"/>
        </w:rPr>
      </w:pPr>
      <w:r w:rsidRPr="001F70CA">
        <w:rPr>
          <w:rFonts w:ascii="Arial Narrow" w:hAnsi="Arial Narrow"/>
          <w:b/>
          <w:color w:val="FF0000"/>
          <w:sz w:val="20"/>
        </w:rPr>
        <w:t>Rozstrzygnięcie Kolegium Arbitrażu Egzaminacyjnego jest ostateczne i nie służy na nie skarga do sądu administracyjnego.</w:t>
      </w:r>
      <w:r w:rsidRPr="002F71F8">
        <w:rPr>
          <w:rFonts w:ascii="Arial Narrow" w:hAnsi="Arial Narrow"/>
          <w:b/>
          <w:sz w:val="20"/>
        </w:rPr>
        <w:t xml:space="preserve"> </w:t>
      </w:r>
    </w:p>
    <w:p w:rsidR="000C46FF" w:rsidRPr="002F71F8" w:rsidRDefault="000C46FF" w:rsidP="00024220">
      <w:pPr>
        <w:jc w:val="both"/>
        <w:rPr>
          <w:rFonts w:ascii="Arial Narrow" w:hAnsi="Arial Narrow"/>
          <w:sz w:val="18"/>
          <w:szCs w:val="22"/>
        </w:rPr>
      </w:pP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 Należy wstawić znak X w odpowiednich kratkach.</w:t>
      </w: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 Należy wpisać numer/numery zadań.</w:t>
      </w: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*** Należy podać szczegółowe uzasadnienie rozstrzygnięcia dla każdego zadania osobno. Uzasadnienie powinno zawierać w szczególności ocenę zasadności argumentów podniesionych w odwołaniu.</w:t>
      </w:r>
    </w:p>
    <w:p w:rsidR="001F70CA" w:rsidRPr="002F71F8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r w:rsidRPr="002F71F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466090</wp:posOffset>
                </wp:positionH>
                <wp:positionV relativeFrom="paragraph">
                  <wp:posOffset>144272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6453B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6453B" w:rsidRPr="004D1E04" w:rsidRDefault="0086453B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F70CA">
                                    <w:rPr>
                                      <w:rFonts w:ascii="Times New Roman" w:hAnsi="Times New Roman"/>
                                      <w:color w:val="7F7F7F" w:themeColor="text1" w:themeTint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6453B" w:rsidRPr="002F71F8" w:rsidRDefault="0086453B" w:rsidP="001F70C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F71F8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6453B" w:rsidRDefault="0086453B" w:rsidP="0086453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pt;margin-top:11.3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6453B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6453B" w:rsidRPr="004D1E04" w:rsidRDefault="0086453B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1F70CA">
                              <w:rPr>
                                <w:rFonts w:ascii="Times New Roman" w:hAnsi="Times New Roman"/>
                                <w:color w:val="7F7F7F" w:themeColor="text1" w:themeTint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6453B" w:rsidRPr="002F71F8" w:rsidRDefault="0086453B" w:rsidP="001F70C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F71F8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6453B" w:rsidRDefault="0086453B" w:rsidP="0086453B"/>
                  </w:txbxContent>
                </v:textbox>
              </v:shape>
            </w:pict>
          </mc:Fallback>
        </mc:AlternateContent>
      </w:r>
    </w:p>
    <w:sectPr w:rsidR="001F70CA" w:rsidRPr="002F71F8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92" w:rsidRDefault="009A5592" w:rsidP="00E24294">
      <w:r>
        <w:separator/>
      </w:r>
    </w:p>
  </w:endnote>
  <w:endnote w:type="continuationSeparator" w:id="0">
    <w:p w:rsidR="009A5592" w:rsidRDefault="009A5592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1A4DAEF9-C91A-4242-A04D-E2EADB51FDBA}"/>
    <w:embedBold r:id="rId2" w:fontKey="{8E6252A6-7460-4D8A-AD4F-0D134A729DF6}"/>
    <w:embedItalic r:id="rId3" w:fontKey="{054A5F8E-71EA-4199-9434-B3CEB308A5DC}"/>
    <w:embedBoldItalic r:id="rId4" w:fontKey="{3BE90B05-9CA7-4613-A7BA-C149B2C000E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00BEC96-4003-483A-8C93-9C9707B397C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92" w:rsidRDefault="009A5592" w:rsidP="00E24294">
      <w:r>
        <w:separator/>
      </w:r>
    </w:p>
  </w:footnote>
  <w:footnote w:type="continuationSeparator" w:id="0">
    <w:p w:rsidR="009A5592" w:rsidRDefault="009A5592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1F70CA" w:rsidRDefault="001F70CA" w:rsidP="001F70C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25f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1F70CA">
      <w:rPr>
        <w:rFonts w:ascii="Arial Narrow" w:hAnsi="Arial Narrow" w:cs="Arial"/>
        <w:b/>
        <w:sz w:val="22"/>
      </w:rPr>
      <w:t>Rozstrzygnięcie Kolegium Arbitrażu Egzaminacyjnego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F7835"/>
    <w:multiLevelType w:val="hybridMultilevel"/>
    <w:tmpl w:val="1C04216A"/>
    <w:lvl w:ilvl="0" w:tplc="F6B08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0C50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4FD0"/>
    <w:rsid w:val="00087476"/>
    <w:rsid w:val="00091C05"/>
    <w:rsid w:val="00093F7E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5C0C"/>
    <w:rsid w:val="000B62F9"/>
    <w:rsid w:val="000B771D"/>
    <w:rsid w:val="000B7C60"/>
    <w:rsid w:val="000C0122"/>
    <w:rsid w:val="000C0513"/>
    <w:rsid w:val="000C06BF"/>
    <w:rsid w:val="000C12E4"/>
    <w:rsid w:val="000C1568"/>
    <w:rsid w:val="000C340E"/>
    <w:rsid w:val="000C46FF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804"/>
    <w:rsid w:val="00140935"/>
    <w:rsid w:val="001423E3"/>
    <w:rsid w:val="00142A9B"/>
    <w:rsid w:val="0014347C"/>
    <w:rsid w:val="00145A83"/>
    <w:rsid w:val="00146C59"/>
    <w:rsid w:val="001513AC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2F28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84FA3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0CA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67998"/>
    <w:rsid w:val="00270295"/>
    <w:rsid w:val="00271C26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86C50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620A"/>
    <w:rsid w:val="002E777F"/>
    <w:rsid w:val="002F2171"/>
    <w:rsid w:val="002F3BFB"/>
    <w:rsid w:val="002F71F8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0AC"/>
    <w:rsid w:val="00327B3E"/>
    <w:rsid w:val="003312FA"/>
    <w:rsid w:val="0033244D"/>
    <w:rsid w:val="00333C4B"/>
    <w:rsid w:val="0033430E"/>
    <w:rsid w:val="00334642"/>
    <w:rsid w:val="0033541D"/>
    <w:rsid w:val="003360EC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54C0F"/>
    <w:rsid w:val="003601FE"/>
    <w:rsid w:val="00362051"/>
    <w:rsid w:val="00364104"/>
    <w:rsid w:val="0036558D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C3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2D04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5D5C"/>
    <w:rsid w:val="004C6B1D"/>
    <w:rsid w:val="004D0AE4"/>
    <w:rsid w:val="004D1D5C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016"/>
    <w:rsid w:val="004F13DC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08C0"/>
    <w:rsid w:val="005A1121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7A1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3902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56C14"/>
    <w:rsid w:val="00660DFE"/>
    <w:rsid w:val="00661D12"/>
    <w:rsid w:val="006646EF"/>
    <w:rsid w:val="00664EFE"/>
    <w:rsid w:val="00666AC9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FF7"/>
    <w:rsid w:val="006C35EF"/>
    <w:rsid w:val="006C63D8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D6C4E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7D28"/>
    <w:rsid w:val="00715C13"/>
    <w:rsid w:val="00720122"/>
    <w:rsid w:val="0072084D"/>
    <w:rsid w:val="007215CF"/>
    <w:rsid w:val="00721625"/>
    <w:rsid w:val="00722FCD"/>
    <w:rsid w:val="007278C7"/>
    <w:rsid w:val="00730058"/>
    <w:rsid w:val="00730A3B"/>
    <w:rsid w:val="007334F5"/>
    <w:rsid w:val="007409F7"/>
    <w:rsid w:val="00741EFD"/>
    <w:rsid w:val="00745520"/>
    <w:rsid w:val="00746287"/>
    <w:rsid w:val="007510AD"/>
    <w:rsid w:val="007525DA"/>
    <w:rsid w:val="007531E1"/>
    <w:rsid w:val="00753775"/>
    <w:rsid w:val="00756714"/>
    <w:rsid w:val="0075682F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2930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165B"/>
    <w:rsid w:val="007E5737"/>
    <w:rsid w:val="007E669D"/>
    <w:rsid w:val="007E78CA"/>
    <w:rsid w:val="007F0DAF"/>
    <w:rsid w:val="007F272B"/>
    <w:rsid w:val="007F5AB1"/>
    <w:rsid w:val="007F6706"/>
    <w:rsid w:val="007F781E"/>
    <w:rsid w:val="007F7DB8"/>
    <w:rsid w:val="007F7E57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453B"/>
    <w:rsid w:val="00866189"/>
    <w:rsid w:val="0086626B"/>
    <w:rsid w:val="00867286"/>
    <w:rsid w:val="00870059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871DD"/>
    <w:rsid w:val="00892ABE"/>
    <w:rsid w:val="0089301C"/>
    <w:rsid w:val="00893C70"/>
    <w:rsid w:val="00895C31"/>
    <w:rsid w:val="00897F3E"/>
    <w:rsid w:val="008A076A"/>
    <w:rsid w:val="008A2380"/>
    <w:rsid w:val="008A29A3"/>
    <w:rsid w:val="008A3AE6"/>
    <w:rsid w:val="008A5829"/>
    <w:rsid w:val="008B03CD"/>
    <w:rsid w:val="008B1D8F"/>
    <w:rsid w:val="008B1E91"/>
    <w:rsid w:val="008B45E0"/>
    <w:rsid w:val="008B62D0"/>
    <w:rsid w:val="008C07BC"/>
    <w:rsid w:val="008C1874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80A"/>
    <w:rsid w:val="008F0E15"/>
    <w:rsid w:val="008F103B"/>
    <w:rsid w:val="008F1A24"/>
    <w:rsid w:val="008F3F22"/>
    <w:rsid w:val="008F6CC0"/>
    <w:rsid w:val="0090050A"/>
    <w:rsid w:val="009008CB"/>
    <w:rsid w:val="00900CFD"/>
    <w:rsid w:val="00902EBF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83B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4C51"/>
    <w:rsid w:val="00945A17"/>
    <w:rsid w:val="0094667A"/>
    <w:rsid w:val="00947107"/>
    <w:rsid w:val="009474FD"/>
    <w:rsid w:val="00951756"/>
    <w:rsid w:val="00955E1D"/>
    <w:rsid w:val="00961D04"/>
    <w:rsid w:val="0096359A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592"/>
    <w:rsid w:val="009A5B9D"/>
    <w:rsid w:val="009A7D1B"/>
    <w:rsid w:val="009B08B6"/>
    <w:rsid w:val="009B22DC"/>
    <w:rsid w:val="009B330F"/>
    <w:rsid w:val="009B501C"/>
    <w:rsid w:val="009B50A8"/>
    <w:rsid w:val="009B5942"/>
    <w:rsid w:val="009B7987"/>
    <w:rsid w:val="009C1230"/>
    <w:rsid w:val="009C3835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0342"/>
    <w:rsid w:val="00A1133A"/>
    <w:rsid w:val="00A130CD"/>
    <w:rsid w:val="00A14EC7"/>
    <w:rsid w:val="00A15666"/>
    <w:rsid w:val="00A17108"/>
    <w:rsid w:val="00A1787F"/>
    <w:rsid w:val="00A17F41"/>
    <w:rsid w:val="00A22059"/>
    <w:rsid w:val="00A25947"/>
    <w:rsid w:val="00A27995"/>
    <w:rsid w:val="00A27C8D"/>
    <w:rsid w:val="00A30EB6"/>
    <w:rsid w:val="00A311CB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0F0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32EE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961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E5F42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6A18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5BD5"/>
    <w:rsid w:val="00C17353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054"/>
    <w:rsid w:val="00C62C6A"/>
    <w:rsid w:val="00C6466C"/>
    <w:rsid w:val="00C7066D"/>
    <w:rsid w:val="00C72CCE"/>
    <w:rsid w:val="00C74438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D5810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2742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1B8"/>
    <w:rsid w:val="00DA34DF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81E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1CB7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478E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485D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1CC2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5DE7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EE0B6E-94EB-45A5-948F-DD245BE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25f</vt:lpstr>
    </vt:vector>
  </TitlesOfParts>
  <Company>Centralna Komisja Egzaminacyjna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25f</dc:title>
  <dc:creator>Centralna Komisja Egzaminacyjna</dc:creator>
  <cp:lastModifiedBy>Marcin Smolik</cp:lastModifiedBy>
  <cp:revision>3</cp:revision>
  <dcterms:created xsi:type="dcterms:W3CDTF">2022-07-29T10:18:00Z</dcterms:created>
  <dcterms:modified xsi:type="dcterms:W3CDTF">2022-08-16T14:41:00Z</dcterms:modified>
</cp:coreProperties>
</file>